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9C9B0" w14:textId="5D4A78D5" w:rsidR="005937A4" w:rsidRDefault="005937A4" w:rsidP="005937A4">
      <w:pPr>
        <w:pStyle w:val="Title"/>
        <w:rPr>
          <w:b/>
          <w:bCs/>
          <w:sz w:val="36"/>
          <w:szCs w:val="36"/>
        </w:rPr>
      </w:pPr>
      <w:r>
        <w:rPr>
          <w:b/>
          <w:bCs/>
          <w:sz w:val="36"/>
          <w:szCs w:val="36"/>
        </w:rPr>
        <w:t>Cambridgeshire Churchyard Conservation Award  - example of a m</w:t>
      </w:r>
      <w:r w:rsidRPr="005F2BAE">
        <w:rPr>
          <w:b/>
          <w:bCs/>
          <w:sz w:val="36"/>
          <w:szCs w:val="36"/>
        </w:rPr>
        <w:t>anagement</w:t>
      </w:r>
      <w:r>
        <w:rPr>
          <w:b/>
          <w:bCs/>
          <w:sz w:val="36"/>
          <w:szCs w:val="36"/>
        </w:rPr>
        <w:t xml:space="preserve"> plan</w:t>
      </w:r>
      <w:r w:rsidR="008D7C39">
        <w:rPr>
          <w:b/>
          <w:bCs/>
          <w:sz w:val="36"/>
          <w:szCs w:val="36"/>
        </w:rPr>
        <w:t xml:space="preserve"> 2024</w:t>
      </w:r>
    </w:p>
    <w:p w14:paraId="300B2A66" w14:textId="77777777" w:rsidR="005937A4" w:rsidRPr="00253F97" w:rsidRDefault="005937A4" w:rsidP="005937A4"/>
    <w:tbl>
      <w:tblPr>
        <w:tblStyle w:val="TableGrid"/>
        <w:tblW w:w="15771" w:type="dxa"/>
        <w:tblInd w:w="-147" w:type="dxa"/>
        <w:tblLayout w:type="fixed"/>
        <w:tblLook w:val="04A0" w:firstRow="1" w:lastRow="0" w:firstColumn="1" w:lastColumn="0" w:noHBand="0" w:noVBand="1"/>
      </w:tblPr>
      <w:tblGrid>
        <w:gridCol w:w="2031"/>
        <w:gridCol w:w="3551"/>
        <w:gridCol w:w="3349"/>
        <w:gridCol w:w="2693"/>
        <w:gridCol w:w="4147"/>
      </w:tblGrid>
      <w:tr w:rsidR="00E73F07" w:rsidRPr="00D77400" w14:paraId="2B8FFE92" w14:textId="77777777" w:rsidTr="00FB5595">
        <w:trPr>
          <w:trHeight w:val="262"/>
        </w:trPr>
        <w:tc>
          <w:tcPr>
            <w:tcW w:w="2031" w:type="dxa"/>
          </w:tcPr>
          <w:p w14:paraId="37664D24" w14:textId="77777777" w:rsidR="005937A4" w:rsidRPr="00A24CB8" w:rsidRDefault="005937A4" w:rsidP="00BD37C8">
            <w:pPr>
              <w:rPr>
                <w:b/>
                <w:bCs/>
                <w:sz w:val="28"/>
                <w:szCs w:val="28"/>
              </w:rPr>
            </w:pPr>
            <w:r w:rsidRPr="00A24CB8">
              <w:rPr>
                <w:b/>
                <w:bCs/>
                <w:sz w:val="28"/>
                <w:szCs w:val="28"/>
              </w:rPr>
              <w:t>Grassland and wildflower areas</w:t>
            </w:r>
          </w:p>
        </w:tc>
        <w:tc>
          <w:tcPr>
            <w:tcW w:w="3551" w:type="dxa"/>
          </w:tcPr>
          <w:p w14:paraId="6AAA3FDB" w14:textId="77777777" w:rsidR="005937A4" w:rsidRPr="00635397" w:rsidRDefault="005937A4" w:rsidP="00BD37C8">
            <w:pPr>
              <w:rPr>
                <w:b/>
                <w:bCs/>
                <w:sz w:val="28"/>
                <w:szCs w:val="28"/>
              </w:rPr>
            </w:pPr>
            <w:r w:rsidRPr="00635397">
              <w:rPr>
                <w:b/>
                <w:bCs/>
                <w:sz w:val="28"/>
                <w:szCs w:val="28"/>
              </w:rPr>
              <w:t>Illustration</w:t>
            </w:r>
          </w:p>
        </w:tc>
        <w:tc>
          <w:tcPr>
            <w:tcW w:w="3349" w:type="dxa"/>
          </w:tcPr>
          <w:p w14:paraId="393FCBCC" w14:textId="7205A0EF" w:rsidR="005937A4" w:rsidRDefault="005937A4" w:rsidP="00BD37C8">
            <w:pPr>
              <w:rPr>
                <w:b/>
                <w:bCs/>
              </w:rPr>
            </w:pPr>
            <w:r w:rsidRPr="00D77400">
              <w:rPr>
                <w:b/>
                <w:bCs/>
              </w:rPr>
              <w:t>Description</w:t>
            </w:r>
          </w:p>
          <w:p w14:paraId="2EB11941" w14:textId="74ED37C2" w:rsidR="007B07B2" w:rsidRPr="007B07B2" w:rsidRDefault="007B07B2" w:rsidP="007B07B2">
            <w:pPr>
              <w:rPr>
                <w:rFonts w:ascii="Calibri" w:hAnsi="Calibri" w:cs="Calibri"/>
                <w:sz w:val="24"/>
                <w:szCs w:val="24"/>
              </w:rPr>
            </w:pPr>
            <w:r w:rsidRPr="007B07B2">
              <w:rPr>
                <w:noProof/>
                <w:sz w:val="24"/>
                <w:szCs w:val="24"/>
              </w:rPr>
              <w:t xml:space="preserve">It is very important to establish a </w:t>
            </w:r>
            <w:r w:rsidR="009C785B">
              <w:rPr>
                <w:noProof/>
                <w:sz w:val="24"/>
                <w:szCs w:val="24"/>
              </w:rPr>
              <w:t>good</w:t>
            </w:r>
            <w:r w:rsidRPr="007B07B2">
              <w:rPr>
                <w:noProof/>
                <w:sz w:val="24"/>
                <w:szCs w:val="24"/>
              </w:rPr>
              <w:t xml:space="preserve"> understanding and co</w:t>
            </w:r>
            <w:r w:rsidR="00F65AD6">
              <w:rPr>
                <w:noProof/>
                <w:sz w:val="24"/>
                <w:szCs w:val="24"/>
              </w:rPr>
              <w:t>o</w:t>
            </w:r>
            <w:r w:rsidRPr="007B07B2">
              <w:rPr>
                <w:noProof/>
                <w:sz w:val="24"/>
                <w:szCs w:val="24"/>
              </w:rPr>
              <w:t>perative relationship  with those</w:t>
            </w:r>
            <w:r w:rsidR="009C785B">
              <w:rPr>
                <w:noProof/>
                <w:sz w:val="24"/>
                <w:szCs w:val="24"/>
              </w:rPr>
              <w:t xml:space="preserve"> who mow the grass.</w:t>
            </w:r>
            <w:r w:rsidRPr="007B07B2">
              <w:rPr>
                <w:noProof/>
                <w:sz w:val="24"/>
                <w:szCs w:val="24"/>
              </w:rPr>
              <w:t xml:space="preserve"> </w:t>
            </w:r>
          </w:p>
          <w:p w14:paraId="5F7A20AE" w14:textId="77777777" w:rsidR="005937A4" w:rsidRPr="00D77400" w:rsidRDefault="005937A4" w:rsidP="00BD37C8">
            <w:pPr>
              <w:rPr>
                <w:b/>
                <w:bCs/>
              </w:rPr>
            </w:pPr>
          </w:p>
        </w:tc>
        <w:tc>
          <w:tcPr>
            <w:tcW w:w="2693" w:type="dxa"/>
          </w:tcPr>
          <w:p w14:paraId="6B44AFAA" w14:textId="77777777" w:rsidR="005937A4" w:rsidRPr="00D77400" w:rsidRDefault="005937A4" w:rsidP="00BD37C8">
            <w:pPr>
              <w:rPr>
                <w:b/>
                <w:bCs/>
              </w:rPr>
            </w:pPr>
            <w:r w:rsidRPr="00D77400">
              <w:rPr>
                <w:b/>
                <w:bCs/>
              </w:rPr>
              <w:t>Management Summary</w:t>
            </w:r>
          </w:p>
        </w:tc>
        <w:tc>
          <w:tcPr>
            <w:tcW w:w="4147" w:type="dxa"/>
          </w:tcPr>
          <w:p w14:paraId="451401A5" w14:textId="77777777" w:rsidR="005937A4" w:rsidRPr="00D77400" w:rsidRDefault="005937A4" w:rsidP="00BD37C8">
            <w:pPr>
              <w:rPr>
                <w:b/>
                <w:bCs/>
              </w:rPr>
            </w:pPr>
            <w:r>
              <w:rPr>
                <w:b/>
                <w:bCs/>
              </w:rPr>
              <w:t>Planting Ideas and comments</w:t>
            </w:r>
          </w:p>
        </w:tc>
      </w:tr>
      <w:tr w:rsidR="00E73F07" w:rsidRPr="00AF5F62" w14:paraId="59018EE5" w14:textId="77777777" w:rsidTr="00FB5595">
        <w:trPr>
          <w:trHeight w:val="248"/>
        </w:trPr>
        <w:tc>
          <w:tcPr>
            <w:tcW w:w="2031" w:type="dxa"/>
          </w:tcPr>
          <w:p w14:paraId="14F84948"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Summer flower area</w:t>
            </w:r>
          </w:p>
          <w:p w14:paraId="3648CB8A" w14:textId="14200A34" w:rsidR="007B07B2" w:rsidRPr="0096263C" w:rsidRDefault="007B07B2" w:rsidP="007B07B2">
            <w:pPr>
              <w:rPr>
                <w:rFonts w:ascii="Calibri" w:hAnsi="Calibri" w:cs="Calibri"/>
                <w:sz w:val="24"/>
                <w:szCs w:val="24"/>
              </w:rPr>
            </w:pPr>
            <w:r w:rsidRPr="0096263C">
              <w:rPr>
                <w:rFonts w:ascii="Calibri" w:hAnsi="Calibri" w:cs="Calibri"/>
                <w:sz w:val="24"/>
                <w:szCs w:val="24"/>
              </w:rPr>
              <w:t>(3 points)</w:t>
            </w:r>
          </w:p>
        </w:tc>
        <w:tc>
          <w:tcPr>
            <w:tcW w:w="3551" w:type="dxa"/>
          </w:tcPr>
          <w:p w14:paraId="21B53B96" w14:textId="2C342577" w:rsidR="007B07B2" w:rsidRDefault="007B07B2" w:rsidP="007B07B2">
            <w:pPr>
              <w:spacing w:before="60" w:after="60"/>
              <w:jc w:val="center"/>
              <w:rPr>
                <w:rFonts w:ascii="Calibri" w:hAnsi="Calibri" w:cs="Calibri"/>
                <w:sz w:val="24"/>
                <w:szCs w:val="24"/>
              </w:rPr>
            </w:pPr>
            <w:r w:rsidRPr="0096263C">
              <w:rPr>
                <w:rFonts w:ascii="Calibri" w:hAnsi="Calibri" w:cs="Calibri"/>
                <w:noProof/>
                <w:sz w:val="24"/>
                <w:szCs w:val="24"/>
              </w:rPr>
              <w:drawing>
                <wp:inline distT="0" distB="0" distL="0" distR="0" wp14:anchorId="678DFF06" wp14:editId="4D7D7D3E">
                  <wp:extent cx="1767840" cy="1104900"/>
                  <wp:effectExtent l="0" t="0" r="3810" b="0"/>
                  <wp:docPr id="2048864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64618" name=""/>
                          <pic:cNvPicPr/>
                        </pic:nvPicPr>
                        <pic:blipFill>
                          <a:blip r:embed="rId4"/>
                          <a:stretch>
                            <a:fillRect/>
                          </a:stretch>
                        </pic:blipFill>
                        <pic:spPr>
                          <a:xfrm>
                            <a:off x="0" y="0"/>
                            <a:ext cx="1793449" cy="1120906"/>
                          </a:xfrm>
                          <a:prstGeom prst="rect">
                            <a:avLst/>
                          </a:prstGeom>
                        </pic:spPr>
                      </pic:pic>
                    </a:graphicData>
                  </a:graphic>
                </wp:inline>
              </w:drawing>
            </w:r>
          </w:p>
        </w:tc>
        <w:tc>
          <w:tcPr>
            <w:tcW w:w="3349" w:type="dxa"/>
          </w:tcPr>
          <w:p w14:paraId="59731E8C" w14:textId="48CD514A" w:rsidR="007B07B2" w:rsidRDefault="007B07B2" w:rsidP="007B07B2">
            <w:pPr>
              <w:rPr>
                <w:rFonts w:ascii="Calibri" w:hAnsi="Calibri" w:cs="Calibri"/>
                <w:sz w:val="24"/>
                <w:szCs w:val="24"/>
              </w:rPr>
            </w:pPr>
            <w:r w:rsidRPr="0096263C">
              <w:rPr>
                <w:rFonts w:ascii="Calibri" w:hAnsi="Calibri" w:cs="Calibri"/>
                <w:sz w:val="24"/>
                <w:szCs w:val="24"/>
              </w:rPr>
              <w:t>Summer meadow, left as long grass through</w:t>
            </w:r>
            <w:r>
              <w:rPr>
                <w:rFonts w:ascii="Calibri" w:hAnsi="Calibri" w:cs="Calibri"/>
                <w:sz w:val="24"/>
                <w:szCs w:val="24"/>
              </w:rPr>
              <w:t>out</w:t>
            </w:r>
            <w:r w:rsidRPr="0096263C">
              <w:rPr>
                <w:rFonts w:ascii="Calibri" w:hAnsi="Calibri" w:cs="Calibri"/>
                <w:sz w:val="24"/>
                <w:szCs w:val="24"/>
              </w:rPr>
              <w:t xml:space="preserve"> </w:t>
            </w:r>
            <w:r>
              <w:rPr>
                <w:rFonts w:ascii="Calibri" w:hAnsi="Calibri" w:cs="Calibri"/>
                <w:sz w:val="24"/>
                <w:szCs w:val="24"/>
              </w:rPr>
              <w:t>the s</w:t>
            </w:r>
            <w:r w:rsidRPr="0096263C">
              <w:rPr>
                <w:rFonts w:ascii="Calibri" w:hAnsi="Calibri" w:cs="Calibri"/>
                <w:sz w:val="24"/>
                <w:szCs w:val="24"/>
              </w:rPr>
              <w:t xml:space="preserve">ummer. </w:t>
            </w:r>
            <w:r>
              <w:rPr>
                <w:rFonts w:ascii="Calibri" w:hAnsi="Calibri" w:cs="Calibri"/>
                <w:sz w:val="24"/>
                <w:szCs w:val="24"/>
              </w:rPr>
              <w:t>Must have at least</w:t>
            </w:r>
            <w:r w:rsidRPr="0096263C">
              <w:rPr>
                <w:rFonts w:ascii="Calibri" w:hAnsi="Calibri" w:cs="Calibri"/>
                <w:sz w:val="24"/>
                <w:szCs w:val="24"/>
              </w:rPr>
              <w:t xml:space="preserve"> partial sun.</w:t>
            </w:r>
          </w:p>
          <w:p w14:paraId="40BBA3C9" w14:textId="03544A81" w:rsidR="007B07B2" w:rsidRDefault="007B07B2" w:rsidP="007B07B2">
            <w:pPr>
              <w:rPr>
                <w:rFonts w:ascii="Calibri" w:hAnsi="Calibri" w:cs="Calibri"/>
                <w:sz w:val="24"/>
                <w:szCs w:val="24"/>
              </w:rPr>
            </w:pPr>
          </w:p>
        </w:tc>
        <w:tc>
          <w:tcPr>
            <w:tcW w:w="2693" w:type="dxa"/>
          </w:tcPr>
          <w:p w14:paraId="79873BFE" w14:textId="4A4E6811" w:rsidR="007B07B2" w:rsidRPr="0096263C" w:rsidRDefault="007B07B2" w:rsidP="007B07B2">
            <w:pPr>
              <w:rPr>
                <w:rFonts w:ascii="Calibri" w:hAnsi="Calibri" w:cs="Calibri"/>
                <w:sz w:val="24"/>
                <w:szCs w:val="24"/>
              </w:rPr>
            </w:pPr>
            <w:r w:rsidRPr="0096263C">
              <w:rPr>
                <w:rFonts w:ascii="Calibri" w:hAnsi="Calibri" w:cs="Calibri"/>
                <w:sz w:val="24"/>
                <w:szCs w:val="24"/>
              </w:rPr>
              <w:t>Mow in March, then cut in late July/August, to emulate traditional hay meadow</w:t>
            </w:r>
            <w:r>
              <w:rPr>
                <w:rFonts w:ascii="Calibri" w:hAnsi="Calibri" w:cs="Calibri"/>
                <w:sz w:val="24"/>
                <w:szCs w:val="24"/>
              </w:rPr>
              <w:t>s.</w:t>
            </w:r>
            <w:r w:rsidRPr="0096263C">
              <w:rPr>
                <w:rFonts w:ascii="Calibri" w:hAnsi="Calibri" w:cs="Calibri"/>
                <w:sz w:val="24"/>
                <w:szCs w:val="24"/>
              </w:rPr>
              <w:t xml:space="preserve"> </w:t>
            </w:r>
            <w:r>
              <w:rPr>
                <w:rFonts w:ascii="Calibri" w:hAnsi="Calibri" w:cs="Calibri"/>
                <w:sz w:val="24"/>
                <w:szCs w:val="24"/>
              </w:rPr>
              <w:t>A</w:t>
            </w:r>
            <w:r w:rsidRPr="0096263C">
              <w:rPr>
                <w:rFonts w:ascii="Calibri" w:hAnsi="Calibri" w:cs="Calibri"/>
                <w:sz w:val="24"/>
                <w:szCs w:val="24"/>
              </w:rPr>
              <w:t>ll mowings to be removed.</w:t>
            </w:r>
            <w:r w:rsidR="009C785B">
              <w:rPr>
                <w:rFonts w:ascii="Calibri" w:hAnsi="Calibri" w:cs="Calibri"/>
                <w:sz w:val="24"/>
                <w:szCs w:val="24"/>
              </w:rPr>
              <w:t xml:space="preserve"> </w:t>
            </w:r>
            <w:r w:rsidR="009C785B" w:rsidRPr="0096263C">
              <w:rPr>
                <w:rFonts w:ascii="Calibri" w:hAnsi="Calibri" w:cs="Calibri"/>
                <w:sz w:val="24"/>
                <w:szCs w:val="24"/>
              </w:rPr>
              <w:t>Ties in with No Mow May</w:t>
            </w:r>
          </w:p>
        </w:tc>
        <w:tc>
          <w:tcPr>
            <w:tcW w:w="4147" w:type="dxa"/>
          </w:tcPr>
          <w:p w14:paraId="541587A4" w14:textId="49BDCCD8" w:rsidR="007B07B2" w:rsidRDefault="007B07B2" w:rsidP="007B07B2">
            <w:pPr>
              <w:rPr>
                <w:rFonts w:ascii="Calibri" w:hAnsi="Calibri" w:cs="Calibri"/>
                <w:sz w:val="24"/>
                <w:szCs w:val="24"/>
              </w:rPr>
            </w:pPr>
            <w:r w:rsidRPr="00271AB0">
              <w:rPr>
                <w:rFonts w:ascii="Calibri" w:hAnsi="Calibri" w:cs="Calibri"/>
                <w:sz w:val="24"/>
                <w:szCs w:val="24"/>
              </w:rPr>
              <w:t xml:space="preserve">Allow natural regeneration of existing native  plants for </w:t>
            </w:r>
            <w:r>
              <w:rPr>
                <w:rFonts w:ascii="Calibri" w:hAnsi="Calibri" w:cs="Calibri"/>
                <w:sz w:val="24"/>
                <w:szCs w:val="24"/>
              </w:rPr>
              <w:t xml:space="preserve">first </w:t>
            </w:r>
            <w:r w:rsidRPr="00271AB0">
              <w:rPr>
                <w:rFonts w:ascii="Calibri" w:hAnsi="Calibri" w:cs="Calibri"/>
                <w:sz w:val="24"/>
                <w:szCs w:val="24"/>
              </w:rPr>
              <w:t xml:space="preserve">2 years </w:t>
            </w:r>
            <w:r>
              <w:rPr>
                <w:rFonts w:ascii="Calibri" w:hAnsi="Calibri" w:cs="Calibri"/>
                <w:sz w:val="24"/>
                <w:szCs w:val="24"/>
              </w:rPr>
              <w:t xml:space="preserve">but can introduce </w:t>
            </w:r>
            <w:r w:rsidRPr="00271AB0">
              <w:rPr>
                <w:rFonts w:ascii="Calibri" w:hAnsi="Calibri" w:cs="Calibri"/>
                <w:sz w:val="24"/>
                <w:szCs w:val="24"/>
              </w:rPr>
              <w:t xml:space="preserve"> yellow rattle</w:t>
            </w:r>
            <w:r w:rsidR="006F2CC2">
              <w:rPr>
                <w:rFonts w:ascii="Calibri" w:hAnsi="Calibri" w:cs="Calibri"/>
                <w:sz w:val="24"/>
                <w:szCs w:val="24"/>
              </w:rPr>
              <w:t xml:space="preserve"> to help reduce the grass but </w:t>
            </w:r>
            <w:r>
              <w:rPr>
                <w:rFonts w:ascii="Calibri" w:hAnsi="Calibri" w:cs="Calibri"/>
                <w:sz w:val="24"/>
                <w:szCs w:val="24"/>
              </w:rPr>
              <w:t xml:space="preserve"> sow seeds before the winter.</w:t>
            </w:r>
            <w:r w:rsidRPr="00271AB0">
              <w:rPr>
                <w:rFonts w:ascii="Calibri" w:hAnsi="Calibri" w:cs="Calibri"/>
                <w:sz w:val="24"/>
                <w:szCs w:val="24"/>
              </w:rPr>
              <w:t xml:space="preserve"> C</w:t>
            </w:r>
            <w:r>
              <w:rPr>
                <w:rFonts w:ascii="Calibri" w:hAnsi="Calibri" w:cs="Calibri"/>
                <w:sz w:val="24"/>
                <w:szCs w:val="24"/>
              </w:rPr>
              <w:t>ould</w:t>
            </w:r>
            <w:r w:rsidRPr="00271AB0">
              <w:rPr>
                <w:rFonts w:ascii="Calibri" w:hAnsi="Calibri" w:cs="Calibri"/>
                <w:sz w:val="24"/>
                <w:szCs w:val="24"/>
              </w:rPr>
              <w:t xml:space="preserve"> also introduce  </w:t>
            </w:r>
            <w:r>
              <w:rPr>
                <w:rFonts w:ascii="Calibri" w:hAnsi="Calibri" w:cs="Calibri"/>
                <w:sz w:val="24"/>
                <w:szCs w:val="24"/>
              </w:rPr>
              <w:t xml:space="preserve">native </w:t>
            </w:r>
            <w:r w:rsidRPr="00271AB0">
              <w:rPr>
                <w:rFonts w:ascii="Calibri" w:hAnsi="Calibri" w:cs="Calibri"/>
                <w:sz w:val="24"/>
                <w:szCs w:val="24"/>
              </w:rPr>
              <w:t xml:space="preserve">wildflower seeds, from </w:t>
            </w:r>
            <w:r>
              <w:rPr>
                <w:rFonts w:ascii="Calibri" w:hAnsi="Calibri" w:cs="Calibri"/>
                <w:sz w:val="24"/>
                <w:szCs w:val="24"/>
              </w:rPr>
              <w:t xml:space="preserve">local </w:t>
            </w:r>
            <w:r w:rsidRPr="00271AB0">
              <w:rPr>
                <w:rFonts w:ascii="Calibri" w:hAnsi="Calibri" w:cs="Calibri"/>
                <w:sz w:val="24"/>
                <w:szCs w:val="24"/>
              </w:rPr>
              <w:t xml:space="preserve">verges or wild areas.  </w:t>
            </w:r>
          </w:p>
        </w:tc>
      </w:tr>
      <w:tr w:rsidR="00E73F07" w:rsidRPr="00AF5F62" w14:paraId="1A7160D7" w14:textId="77777777" w:rsidTr="00FB5595">
        <w:trPr>
          <w:trHeight w:val="248"/>
        </w:trPr>
        <w:tc>
          <w:tcPr>
            <w:tcW w:w="2031" w:type="dxa"/>
          </w:tcPr>
          <w:p w14:paraId="4E25E288"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Short Grass </w:t>
            </w:r>
          </w:p>
          <w:p w14:paraId="1E705DCA"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(1 point)</w:t>
            </w:r>
          </w:p>
        </w:tc>
        <w:tc>
          <w:tcPr>
            <w:tcW w:w="3551" w:type="dxa"/>
          </w:tcPr>
          <w:p w14:paraId="57CAD4D0" w14:textId="4D4A0A90" w:rsidR="007B07B2" w:rsidRDefault="007B07B2" w:rsidP="007B07B2">
            <w:pPr>
              <w:spacing w:before="60" w:after="60"/>
              <w:jc w:val="center"/>
              <w:rPr>
                <w:rFonts w:ascii="Calibri" w:hAnsi="Calibri" w:cs="Calibri"/>
                <w:sz w:val="24"/>
                <w:szCs w:val="24"/>
              </w:rPr>
            </w:pPr>
          </w:p>
          <w:p w14:paraId="1B5325E0" w14:textId="77777777" w:rsidR="007B07B2" w:rsidRPr="00071B7E" w:rsidRDefault="007B07B2" w:rsidP="007B07B2">
            <w:pPr>
              <w:rPr>
                <w:rFonts w:ascii="Calibri" w:hAnsi="Calibri" w:cs="Calibri"/>
                <w:sz w:val="24"/>
                <w:szCs w:val="24"/>
              </w:rPr>
            </w:pPr>
          </w:p>
          <w:p w14:paraId="5FE0D4F2" w14:textId="61751973" w:rsidR="007B07B2" w:rsidRDefault="007B07B2" w:rsidP="007B07B2">
            <w:pPr>
              <w:rPr>
                <w:rFonts w:ascii="Calibri" w:hAnsi="Calibri" w:cs="Calibri"/>
                <w:sz w:val="24"/>
                <w:szCs w:val="24"/>
              </w:rPr>
            </w:pPr>
            <w:r>
              <w:rPr>
                <w:noProof/>
                <w14:ligatures w14:val="standardContextual"/>
              </w:rPr>
              <w:drawing>
                <wp:inline distT="0" distB="0" distL="0" distR="0" wp14:anchorId="645E442A" wp14:editId="0F69F4F9">
                  <wp:extent cx="2117834" cy="1333500"/>
                  <wp:effectExtent l="0" t="0" r="0" b="0"/>
                  <wp:docPr id="1026" name="Picture 2" descr="Re-wilding is different from re-naturalising says Sharow church  conservationist - The Stray Ferret">
                    <a:extLst xmlns:a="http://schemas.openxmlformats.org/drawingml/2006/main">
                      <a:ext uri="{FF2B5EF4-FFF2-40B4-BE49-F238E27FC236}">
                        <a16:creationId xmlns:a16="http://schemas.microsoft.com/office/drawing/2014/main" id="{9ED4EE6A-D5B6-4AB3-AC71-6F22B96764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Re-wilding is different from re-naturalising says Sharow church  conservationist - The Stray Ferret">
                            <a:extLst>
                              <a:ext uri="{FF2B5EF4-FFF2-40B4-BE49-F238E27FC236}">
                                <a16:creationId xmlns:a16="http://schemas.microsoft.com/office/drawing/2014/main" id="{9ED4EE6A-D5B6-4AB3-AC71-6F22B967640D}"/>
                              </a:ext>
                            </a:extLst>
                          </pic:cNvPr>
                          <pic:cNvPicPr>
                            <a:picLocks noGrp="1"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3679" cy="1337181"/>
                          </a:xfrm>
                          <a:prstGeom prst="rect">
                            <a:avLst/>
                          </a:prstGeom>
                          <a:noFill/>
                          <a:ln>
                            <a:noFill/>
                          </a:ln>
                        </pic:spPr>
                      </pic:pic>
                    </a:graphicData>
                  </a:graphic>
                </wp:inline>
              </w:drawing>
            </w:r>
          </w:p>
          <w:p w14:paraId="4F562832" w14:textId="77777777" w:rsidR="007B07B2" w:rsidRDefault="007B07B2" w:rsidP="007B07B2">
            <w:pPr>
              <w:rPr>
                <w:rFonts w:ascii="Calibri" w:hAnsi="Calibri" w:cs="Calibri"/>
                <w:sz w:val="24"/>
                <w:szCs w:val="24"/>
              </w:rPr>
            </w:pPr>
          </w:p>
          <w:p w14:paraId="3750EFAA" w14:textId="77777777" w:rsidR="007B07B2" w:rsidRDefault="007B07B2" w:rsidP="007B07B2">
            <w:pPr>
              <w:rPr>
                <w:rFonts w:ascii="Calibri" w:hAnsi="Calibri" w:cs="Calibri"/>
                <w:sz w:val="24"/>
                <w:szCs w:val="24"/>
              </w:rPr>
            </w:pPr>
          </w:p>
          <w:p w14:paraId="37071D02" w14:textId="77777777" w:rsidR="007B07B2" w:rsidRPr="00071B7E" w:rsidRDefault="007B07B2" w:rsidP="007B07B2">
            <w:pPr>
              <w:jc w:val="center"/>
              <w:rPr>
                <w:rFonts w:ascii="Calibri" w:hAnsi="Calibri" w:cs="Calibri"/>
                <w:sz w:val="24"/>
                <w:szCs w:val="24"/>
              </w:rPr>
            </w:pPr>
          </w:p>
        </w:tc>
        <w:tc>
          <w:tcPr>
            <w:tcW w:w="3349" w:type="dxa"/>
          </w:tcPr>
          <w:p w14:paraId="4A3055D4" w14:textId="77777777" w:rsidR="007B07B2" w:rsidRDefault="007B07B2" w:rsidP="007B07B2">
            <w:pPr>
              <w:rPr>
                <w:rFonts w:ascii="Calibri" w:hAnsi="Calibri" w:cs="Calibri"/>
                <w:sz w:val="24"/>
                <w:szCs w:val="24"/>
              </w:rPr>
            </w:pPr>
          </w:p>
          <w:p w14:paraId="26F09DCF" w14:textId="6EE7B5A4" w:rsidR="007B07B2" w:rsidRDefault="007B07B2" w:rsidP="007B07B2">
            <w:pPr>
              <w:rPr>
                <w:rFonts w:ascii="Calibri" w:hAnsi="Calibri" w:cs="Calibri"/>
                <w:sz w:val="24"/>
                <w:szCs w:val="24"/>
              </w:rPr>
            </w:pPr>
            <w:r w:rsidRPr="0096263C">
              <w:rPr>
                <w:rFonts w:ascii="Calibri" w:hAnsi="Calibri" w:cs="Calibri"/>
                <w:sz w:val="24"/>
                <w:szCs w:val="24"/>
              </w:rPr>
              <w:t>Short grass, principally for community amenity use.</w:t>
            </w:r>
          </w:p>
          <w:p w14:paraId="14E6B161" w14:textId="16DB2BA9" w:rsidR="007B07B2" w:rsidRPr="0096263C" w:rsidRDefault="007B07B2" w:rsidP="007B07B2">
            <w:pPr>
              <w:rPr>
                <w:rFonts w:ascii="Calibri" w:hAnsi="Calibri" w:cs="Calibri"/>
                <w:sz w:val="24"/>
                <w:szCs w:val="24"/>
              </w:rPr>
            </w:pPr>
            <w:r w:rsidRPr="00271AB0">
              <w:rPr>
                <w:rFonts w:ascii="Calibri" w:hAnsi="Calibri" w:cs="Calibri"/>
                <w:sz w:val="24"/>
                <w:szCs w:val="24"/>
              </w:rPr>
              <w:t>These are lawn type areas but small plants will flower</w:t>
            </w:r>
            <w:r>
              <w:rPr>
                <w:rFonts w:ascii="Calibri" w:hAnsi="Calibri" w:cs="Calibri"/>
                <w:sz w:val="24"/>
                <w:szCs w:val="24"/>
              </w:rPr>
              <w:t xml:space="preserve"> between cuttings. </w:t>
            </w:r>
          </w:p>
        </w:tc>
        <w:tc>
          <w:tcPr>
            <w:tcW w:w="2693" w:type="dxa"/>
          </w:tcPr>
          <w:p w14:paraId="071B2816" w14:textId="77777777" w:rsidR="007B07B2" w:rsidRDefault="007B07B2" w:rsidP="007B07B2">
            <w:pPr>
              <w:rPr>
                <w:rFonts w:ascii="Calibri" w:hAnsi="Calibri" w:cs="Calibri"/>
                <w:sz w:val="24"/>
                <w:szCs w:val="24"/>
              </w:rPr>
            </w:pPr>
          </w:p>
          <w:p w14:paraId="712F989F" w14:textId="0F4938F7" w:rsidR="007B07B2" w:rsidRDefault="007B07B2" w:rsidP="007B07B2">
            <w:pPr>
              <w:rPr>
                <w:rFonts w:ascii="Calibri" w:hAnsi="Calibri" w:cs="Calibri"/>
                <w:sz w:val="24"/>
                <w:szCs w:val="24"/>
              </w:rPr>
            </w:pPr>
            <w:r w:rsidRPr="0096263C">
              <w:rPr>
                <w:rFonts w:ascii="Calibri" w:hAnsi="Calibri" w:cs="Calibri"/>
                <w:sz w:val="24"/>
                <w:szCs w:val="24"/>
              </w:rPr>
              <w:t>Cut regularly throughout growing season</w:t>
            </w:r>
            <w:r>
              <w:rPr>
                <w:rFonts w:ascii="Calibri" w:hAnsi="Calibri" w:cs="Calibri"/>
                <w:sz w:val="24"/>
                <w:szCs w:val="24"/>
              </w:rPr>
              <w:t>;</w:t>
            </w:r>
            <w:r w:rsidRPr="0096263C">
              <w:rPr>
                <w:rFonts w:ascii="Calibri" w:hAnsi="Calibri" w:cs="Calibri"/>
                <w:sz w:val="24"/>
                <w:szCs w:val="24"/>
              </w:rPr>
              <w:t xml:space="preserve"> every 3 weeks between April and mid-October. Not cut in  dry weather. All mowings to be removed</w:t>
            </w:r>
            <w:r>
              <w:rPr>
                <w:rFonts w:ascii="Calibri" w:hAnsi="Calibri" w:cs="Calibri"/>
                <w:sz w:val="24"/>
                <w:szCs w:val="24"/>
              </w:rPr>
              <w:t xml:space="preserve">, if possible. </w:t>
            </w:r>
          </w:p>
          <w:p w14:paraId="49FF096B" w14:textId="77777777" w:rsidR="007B07B2" w:rsidRDefault="007B07B2" w:rsidP="007B07B2">
            <w:pPr>
              <w:rPr>
                <w:rFonts w:ascii="Calibri" w:hAnsi="Calibri" w:cs="Calibri"/>
                <w:sz w:val="24"/>
                <w:szCs w:val="24"/>
              </w:rPr>
            </w:pPr>
          </w:p>
          <w:p w14:paraId="581918E0" w14:textId="53AA8864" w:rsidR="007B07B2" w:rsidRDefault="007B07B2" w:rsidP="007B07B2">
            <w:pPr>
              <w:rPr>
                <w:rFonts w:ascii="Calibri" w:hAnsi="Calibri" w:cs="Calibri"/>
                <w:sz w:val="24"/>
                <w:szCs w:val="24"/>
              </w:rPr>
            </w:pPr>
            <w:r>
              <w:rPr>
                <w:rFonts w:ascii="Calibri" w:hAnsi="Calibri" w:cs="Calibri"/>
                <w:sz w:val="24"/>
                <w:szCs w:val="24"/>
              </w:rPr>
              <w:t xml:space="preserve">    </w:t>
            </w:r>
          </w:p>
          <w:p w14:paraId="55DC1C65" w14:textId="77777777" w:rsidR="007B07B2" w:rsidRPr="0096263C" w:rsidRDefault="007B07B2" w:rsidP="007B07B2">
            <w:pPr>
              <w:rPr>
                <w:rFonts w:ascii="Calibri" w:hAnsi="Calibri" w:cs="Calibri"/>
                <w:sz w:val="24"/>
                <w:szCs w:val="24"/>
              </w:rPr>
            </w:pPr>
          </w:p>
        </w:tc>
        <w:tc>
          <w:tcPr>
            <w:tcW w:w="4147" w:type="dxa"/>
          </w:tcPr>
          <w:p w14:paraId="783A326B" w14:textId="77777777" w:rsidR="007B07B2" w:rsidRDefault="007B07B2" w:rsidP="007B07B2">
            <w:pPr>
              <w:rPr>
                <w:rFonts w:ascii="Calibri" w:hAnsi="Calibri" w:cs="Calibri"/>
                <w:sz w:val="24"/>
                <w:szCs w:val="24"/>
              </w:rPr>
            </w:pPr>
          </w:p>
          <w:p w14:paraId="79449061" w14:textId="2C841061" w:rsidR="007B07B2" w:rsidRDefault="007B07B2" w:rsidP="007B07B2">
            <w:pPr>
              <w:rPr>
                <w:rFonts w:ascii="Calibri" w:hAnsi="Calibri" w:cs="Calibri"/>
                <w:sz w:val="24"/>
                <w:szCs w:val="24"/>
              </w:rPr>
            </w:pPr>
            <w:r>
              <w:rPr>
                <w:rFonts w:ascii="Calibri" w:hAnsi="Calibri" w:cs="Calibri"/>
                <w:sz w:val="24"/>
                <w:szCs w:val="24"/>
              </w:rPr>
              <w:t>Consider occasionally mowing round unusual or interesting species (such as hoary plantain) if appropriate.</w:t>
            </w:r>
          </w:p>
          <w:p w14:paraId="7573703E" w14:textId="77777777" w:rsidR="007B07B2" w:rsidRDefault="007B07B2" w:rsidP="007B07B2">
            <w:pPr>
              <w:rPr>
                <w:rFonts w:ascii="Calibri" w:hAnsi="Calibri" w:cs="Calibri"/>
                <w:sz w:val="24"/>
                <w:szCs w:val="24"/>
              </w:rPr>
            </w:pPr>
          </w:p>
          <w:p w14:paraId="4D1B7282" w14:textId="0D973E75" w:rsidR="007B07B2" w:rsidRDefault="007B07B2" w:rsidP="007B07B2">
            <w:pPr>
              <w:rPr>
                <w:rFonts w:ascii="Calibri" w:hAnsi="Calibri" w:cs="Calibri"/>
                <w:sz w:val="24"/>
                <w:szCs w:val="24"/>
              </w:rPr>
            </w:pPr>
            <w:r>
              <w:rPr>
                <w:noProof/>
              </w:rPr>
              <w:drawing>
                <wp:inline distT="0" distB="0" distL="0" distR="0" wp14:anchorId="65942C16" wp14:editId="006C3E9C">
                  <wp:extent cx="1190625" cy="998855"/>
                  <wp:effectExtent l="0" t="0" r="9525" b="0"/>
                  <wp:docPr id="1981778255" name="Picture 198177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8061" cy="1021872"/>
                          </a:xfrm>
                          <a:prstGeom prst="rect">
                            <a:avLst/>
                          </a:prstGeom>
                          <a:noFill/>
                          <a:ln>
                            <a:noFill/>
                          </a:ln>
                        </pic:spPr>
                      </pic:pic>
                    </a:graphicData>
                  </a:graphic>
                </wp:inline>
              </w:drawing>
            </w:r>
          </w:p>
          <w:p w14:paraId="6D31615F" w14:textId="13A61584" w:rsidR="007B07B2" w:rsidRPr="00271AB0" w:rsidRDefault="007B07B2" w:rsidP="007B07B2">
            <w:pPr>
              <w:rPr>
                <w:rFonts w:ascii="Calibri" w:hAnsi="Calibri" w:cs="Calibri"/>
                <w:sz w:val="24"/>
                <w:szCs w:val="24"/>
              </w:rPr>
            </w:pPr>
          </w:p>
        </w:tc>
      </w:tr>
      <w:tr w:rsidR="00E73F07" w:rsidRPr="00AF5F62" w14:paraId="6C8C1564" w14:textId="77777777" w:rsidTr="00FB5595">
        <w:trPr>
          <w:trHeight w:val="262"/>
        </w:trPr>
        <w:tc>
          <w:tcPr>
            <w:tcW w:w="2031" w:type="dxa"/>
          </w:tcPr>
          <w:p w14:paraId="0964E8B6"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Uncut grass area</w:t>
            </w:r>
          </w:p>
          <w:p w14:paraId="3F03C4BA" w14:textId="7F404543" w:rsidR="007B07B2" w:rsidRPr="0096263C" w:rsidRDefault="007B07B2" w:rsidP="007B07B2">
            <w:pPr>
              <w:rPr>
                <w:rFonts w:ascii="Calibri" w:hAnsi="Calibri" w:cs="Calibri"/>
                <w:sz w:val="24"/>
                <w:szCs w:val="24"/>
              </w:rPr>
            </w:pPr>
            <w:r w:rsidRPr="0096263C">
              <w:rPr>
                <w:rFonts w:ascii="Calibri" w:hAnsi="Calibri" w:cs="Calibri"/>
                <w:sz w:val="24"/>
                <w:szCs w:val="24"/>
              </w:rPr>
              <w:t>(2 points)</w:t>
            </w:r>
          </w:p>
        </w:tc>
        <w:tc>
          <w:tcPr>
            <w:tcW w:w="3551" w:type="dxa"/>
          </w:tcPr>
          <w:p w14:paraId="04064FCD" w14:textId="5FAE0F8D" w:rsidR="007B07B2" w:rsidRPr="0096263C" w:rsidRDefault="007B07B2" w:rsidP="007B07B2">
            <w:pPr>
              <w:spacing w:before="60" w:after="60"/>
              <w:jc w:val="center"/>
              <w:rPr>
                <w:rFonts w:ascii="Calibri" w:hAnsi="Calibri" w:cs="Calibri"/>
                <w:sz w:val="24"/>
                <w:szCs w:val="24"/>
              </w:rPr>
            </w:pPr>
            <w:r w:rsidRPr="0029258F">
              <w:rPr>
                <w:rFonts w:ascii="Calibri" w:hAnsi="Calibri" w:cs="Calibri"/>
                <w:noProof/>
                <w:sz w:val="24"/>
                <w:szCs w:val="24"/>
              </w:rPr>
              <w:drawing>
                <wp:inline distT="0" distB="0" distL="0" distR="0" wp14:anchorId="339789F0" wp14:editId="57937D60">
                  <wp:extent cx="1773776" cy="1088842"/>
                  <wp:effectExtent l="0" t="0" r="0" b="0"/>
                  <wp:docPr id="1364916180" name="Picture 1364916180" descr="The Most Numerous Organisms in the World | Britannica">
                    <a:extLst xmlns:a="http://schemas.openxmlformats.org/drawingml/2006/main">
                      <a:ext uri="{FF2B5EF4-FFF2-40B4-BE49-F238E27FC236}">
                        <a16:creationId xmlns:a16="http://schemas.microsoft.com/office/drawing/2014/main" id="{D66898FE-5687-4F4A-BD39-9A8C65019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16" descr="The Most Numerous Organisms in the World | Britannica">
                            <a:extLst>
                              <a:ext uri="{FF2B5EF4-FFF2-40B4-BE49-F238E27FC236}">
                                <a16:creationId xmlns:a16="http://schemas.microsoft.com/office/drawing/2014/main" id="{D66898FE-5687-4F4A-BD39-9A8C6501921C}"/>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720" r="-2" b="7431"/>
                          <a:stretch/>
                        </pic:blipFill>
                        <pic:spPr bwMode="auto">
                          <a:xfrm>
                            <a:off x="0" y="0"/>
                            <a:ext cx="1793398" cy="1100887"/>
                          </a:xfrm>
                          <a:custGeom>
                            <a:avLst/>
                            <a:gdLst/>
                            <a:ahLst/>
                            <a:cxnLst/>
                            <a:rect l="l" t="t" r="r" b="b"/>
                            <a:pathLst>
                              <a:path w="7308975" h="3364992">
                                <a:moveTo>
                                  <a:pt x="1210305" y="0"/>
                                </a:moveTo>
                                <a:lnTo>
                                  <a:pt x="7308975" y="0"/>
                                </a:lnTo>
                                <a:lnTo>
                                  <a:pt x="7308975" y="3364992"/>
                                </a:lnTo>
                                <a:lnTo>
                                  <a:pt x="0" y="3364992"/>
                                </a:lnTo>
                                <a:lnTo>
                                  <a:pt x="62981" y="3295722"/>
                                </a:lnTo>
                                <a:cubicBezTo>
                                  <a:pt x="684692" y="2543371"/>
                                  <a:pt x="1098874" y="1539884"/>
                                  <a:pt x="1192705" y="421793"/>
                                </a:cubicBezTo>
                                <a:close/>
                              </a:path>
                            </a:pathLst>
                          </a:custGeom>
                          <a:noFill/>
                        </pic:spPr>
                      </pic:pic>
                    </a:graphicData>
                  </a:graphic>
                </wp:inline>
              </w:drawing>
            </w:r>
          </w:p>
        </w:tc>
        <w:tc>
          <w:tcPr>
            <w:tcW w:w="3349" w:type="dxa"/>
          </w:tcPr>
          <w:p w14:paraId="013019DC" w14:textId="4329ED1C" w:rsidR="007B07B2" w:rsidRPr="0096263C" w:rsidRDefault="007B07B2" w:rsidP="007B07B2">
            <w:pPr>
              <w:rPr>
                <w:rFonts w:ascii="Calibri" w:hAnsi="Calibri" w:cs="Calibri"/>
                <w:sz w:val="24"/>
                <w:szCs w:val="24"/>
              </w:rPr>
            </w:pPr>
            <w:r w:rsidRPr="0096263C">
              <w:rPr>
                <w:rFonts w:ascii="Calibri" w:hAnsi="Calibri" w:cs="Calibri"/>
                <w:sz w:val="24"/>
                <w:szCs w:val="24"/>
              </w:rPr>
              <w:t>Left totally uncut</w:t>
            </w:r>
            <w:r>
              <w:rPr>
                <w:rFonts w:ascii="Calibri" w:hAnsi="Calibri" w:cs="Calibri"/>
                <w:sz w:val="24"/>
                <w:szCs w:val="24"/>
              </w:rPr>
              <w:t xml:space="preserve"> </w:t>
            </w:r>
            <w:r w:rsidR="009C785B">
              <w:rPr>
                <w:rFonts w:ascii="Calibri" w:hAnsi="Calibri" w:cs="Calibri"/>
                <w:sz w:val="24"/>
                <w:szCs w:val="24"/>
              </w:rPr>
              <w:t>to</w:t>
            </w:r>
            <w:r>
              <w:rPr>
                <w:rFonts w:ascii="Calibri" w:hAnsi="Calibri" w:cs="Calibri"/>
                <w:sz w:val="24"/>
                <w:szCs w:val="24"/>
              </w:rPr>
              <w:t xml:space="preserve"> act as cover </w:t>
            </w:r>
            <w:r w:rsidRPr="0096263C">
              <w:rPr>
                <w:rFonts w:ascii="Calibri" w:hAnsi="Calibri" w:cs="Calibri"/>
                <w:sz w:val="24"/>
                <w:szCs w:val="24"/>
              </w:rPr>
              <w:t xml:space="preserve"> </w:t>
            </w:r>
            <w:r>
              <w:rPr>
                <w:rFonts w:ascii="Calibri" w:hAnsi="Calibri" w:cs="Calibri"/>
                <w:sz w:val="24"/>
                <w:szCs w:val="24"/>
              </w:rPr>
              <w:t xml:space="preserve">for small mammals, amphibians, overwintering butterflies. </w:t>
            </w:r>
          </w:p>
        </w:tc>
        <w:tc>
          <w:tcPr>
            <w:tcW w:w="2693" w:type="dxa"/>
          </w:tcPr>
          <w:p w14:paraId="7A4F6C0E" w14:textId="26C1EB4E"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Leave indefinitely but may change </w:t>
            </w:r>
            <w:r w:rsidR="009C785B">
              <w:rPr>
                <w:rFonts w:ascii="Calibri" w:hAnsi="Calibri" w:cs="Calibri"/>
                <w:sz w:val="24"/>
                <w:szCs w:val="24"/>
              </w:rPr>
              <w:t xml:space="preserve">area </w:t>
            </w:r>
            <w:r w:rsidRPr="0096263C">
              <w:rPr>
                <w:rFonts w:ascii="Calibri" w:hAnsi="Calibri" w:cs="Calibri"/>
                <w:sz w:val="24"/>
                <w:szCs w:val="24"/>
              </w:rPr>
              <w:t xml:space="preserve">on a 3-year rotation. </w:t>
            </w:r>
          </w:p>
        </w:tc>
        <w:tc>
          <w:tcPr>
            <w:tcW w:w="4147" w:type="dxa"/>
          </w:tcPr>
          <w:p w14:paraId="6DDA58C3" w14:textId="77777777" w:rsidR="007B07B2" w:rsidRPr="00271AB0" w:rsidRDefault="007B07B2" w:rsidP="007B07B2">
            <w:pPr>
              <w:rPr>
                <w:rFonts w:ascii="Calibri" w:hAnsi="Calibri" w:cs="Calibri"/>
                <w:sz w:val="24"/>
                <w:szCs w:val="24"/>
              </w:rPr>
            </w:pPr>
          </w:p>
        </w:tc>
      </w:tr>
      <w:tr w:rsidR="00E73F07" w:rsidRPr="00AF5F62" w14:paraId="60A2BB4D" w14:textId="77777777" w:rsidTr="00FB5595">
        <w:trPr>
          <w:trHeight w:val="248"/>
        </w:trPr>
        <w:tc>
          <w:tcPr>
            <w:tcW w:w="2031" w:type="dxa"/>
          </w:tcPr>
          <w:p w14:paraId="6AD84BAB" w14:textId="22B3915E" w:rsidR="007B07B2" w:rsidRPr="0096263C" w:rsidRDefault="007B07B2" w:rsidP="007B07B2">
            <w:pPr>
              <w:rPr>
                <w:rFonts w:ascii="Calibri" w:hAnsi="Calibri" w:cs="Calibri"/>
                <w:sz w:val="24"/>
                <w:szCs w:val="24"/>
              </w:rPr>
            </w:pPr>
          </w:p>
        </w:tc>
        <w:tc>
          <w:tcPr>
            <w:tcW w:w="3551" w:type="dxa"/>
          </w:tcPr>
          <w:p w14:paraId="06DBE1A6" w14:textId="17409B64" w:rsidR="007B07B2" w:rsidRPr="0096263C" w:rsidRDefault="007B07B2" w:rsidP="007B07B2">
            <w:pPr>
              <w:spacing w:before="60" w:after="60"/>
              <w:jc w:val="center"/>
              <w:rPr>
                <w:rFonts w:ascii="Calibri" w:hAnsi="Calibri" w:cs="Calibri"/>
                <w:sz w:val="24"/>
                <w:szCs w:val="24"/>
              </w:rPr>
            </w:pPr>
          </w:p>
        </w:tc>
        <w:tc>
          <w:tcPr>
            <w:tcW w:w="3349" w:type="dxa"/>
          </w:tcPr>
          <w:p w14:paraId="3C6C60F7" w14:textId="2214E923" w:rsidR="007B07B2" w:rsidRPr="0096263C" w:rsidRDefault="007B07B2" w:rsidP="007B07B2">
            <w:pPr>
              <w:rPr>
                <w:rFonts w:ascii="Calibri" w:hAnsi="Calibri" w:cs="Calibri"/>
                <w:sz w:val="24"/>
                <w:szCs w:val="24"/>
              </w:rPr>
            </w:pPr>
          </w:p>
        </w:tc>
        <w:tc>
          <w:tcPr>
            <w:tcW w:w="2693" w:type="dxa"/>
          </w:tcPr>
          <w:p w14:paraId="24D0BE65" w14:textId="78B3BADF" w:rsidR="007B07B2" w:rsidRPr="0096263C" w:rsidRDefault="007B07B2" w:rsidP="007B07B2">
            <w:pPr>
              <w:rPr>
                <w:rFonts w:ascii="Calibri" w:hAnsi="Calibri" w:cs="Calibri"/>
                <w:sz w:val="24"/>
                <w:szCs w:val="24"/>
              </w:rPr>
            </w:pPr>
          </w:p>
        </w:tc>
        <w:tc>
          <w:tcPr>
            <w:tcW w:w="4147" w:type="dxa"/>
          </w:tcPr>
          <w:p w14:paraId="7724FA49" w14:textId="0DD67E30" w:rsidR="007B07B2" w:rsidRPr="00271AB0" w:rsidRDefault="007B07B2" w:rsidP="007B07B2">
            <w:pPr>
              <w:rPr>
                <w:rFonts w:ascii="Calibri" w:hAnsi="Calibri" w:cs="Calibri"/>
                <w:sz w:val="24"/>
                <w:szCs w:val="24"/>
              </w:rPr>
            </w:pPr>
          </w:p>
        </w:tc>
      </w:tr>
      <w:tr w:rsidR="00E73F07" w:rsidRPr="00AF5F62" w14:paraId="301482A1" w14:textId="77777777" w:rsidTr="00FB5595">
        <w:trPr>
          <w:trHeight w:val="248"/>
        </w:trPr>
        <w:tc>
          <w:tcPr>
            <w:tcW w:w="2031" w:type="dxa"/>
          </w:tcPr>
          <w:p w14:paraId="37FFC879"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Spring flower area </w:t>
            </w:r>
          </w:p>
          <w:p w14:paraId="1849A44D" w14:textId="6ABA9615" w:rsidR="007B07B2" w:rsidRDefault="007B07B2" w:rsidP="007B07B2">
            <w:pPr>
              <w:rPr>
                <w:rFonts w:ascii="Calibri" w:hAnsi="Calibri" w:cs="Calibri"/>
                <w:sz w:val="24"/>
                <w:szCs w:val="24"/>
              </w:rPr>
            </w:pPr>
            <w:r w:rsidRPr="0096263C">
              <w:rPr>
                <w:rFonts w:ascii="Calibri" w:hAnsi="Calibri" w:cs="Calibri"/>
                <w:sz w:val="24"/>
                <w:szCs w:val="24"/>
              </w:rPr>
              <w:t>(3 points)</w:t>
            </w:r>
          </w:p>
        </w:tc>
        <w:tc>
          <w:tcPr>
            <w:tcW w:w="3551" w:type="dxa"/>
          </w:tcPr>
          <w:p w14:paraId="131C9273" w14:textId="77777777" w:rsidR="007B07B2" w:rsidRDefault="007B07B2" w:rsidP="007B07B2">
            <w:pPr>
              <w:spacing w:before="60" w:after="60"/>
              <w:jc w:val="center"/>
              <w:rPr>
                <w:rFonts w:ascii="Calibri" w:hAnsi="Calibri" w:cs="Calibri"/>
                <w:noProof/>
              </w:rPr>
            </w:pPr>
          </w:p>
          <w:p w14:paraId="5C30D724" w14:textId="4A2B120E" w:rsidR="007B07B2" w:rsidRDefault="007B07B2" w:rsidP="007B07B2">
            <w:pPr>
              <w:spacing w:before="60" w:after="60"/>
              <w:jc w:val="center"/>
              <w:rPr>
                <w:noProof/>
              </w:rPr>
            </w:pPr>
            <w:r>
              <w:rPr>
                <w:rFonts w:ascii="Calibri" w:hAnsi="Calibri" w:cs="Calibri"/>
                <w:noProof/>
              </w:rPr>
              <w:drawing>
                <wp:inline distT="0" distB="0" distL="0" distR="0" wp14:anchorId="7160797A" wp14:editId="1D2127B9">
                  <wp:extent cx="1656624" cy="1302206"/>
                  <wp:effectExtent l="0" t="0" r="1270" b="0"/>
                  <wp:docPr id="2008714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1373" cy="1321660"/>
                          </a:xfrm>
                          <a:prstGeom prst="rect">
                            <a:avLst/>
                          </a:prstGeom>
                          <a:noFill/>
                          <a:ln>
                            <a:noFill/>
                          </a:ln>
                        </pic:spPr>
                      </pic:pic>
                    </a:graphicData>
                  </a:graphic>
                </wp:inline>
              </w:drawing>
            </w:r>
          </w:p>
        </w:tc>
        <w:tc>
          <w:tcPr>
            <w:tcW w:w="3349" w:type="dxa"/>
          </w:tcPr>
          <w:p w14:paraId="58BA709F" w14:textId="1BFD94FD" w:rsidR="007B07B2" w:rsidRDefault="007B07B2" w:rsidP="007B07B2">
            <w:pPr>
              <w:rPr>
                <w:rFonts w:ascii="Calibri" w:hAnsi="Calibri" w:cs="Calibri"/>
                <w:sz w:val="24"/>
                <w:szCs w:val="24"/>
              </w:rPr>
            </w:pPr>
            <w:r w:rsidRPr="0096263C">
              <w:rPr>
                <w:rFonts w:ascii="Calibri" w:hAnsi="Calibri" w:cs="Calibri"/>
                <w:sz w:val="24"/>
                <w:szCs w:val="24"/>
              </w:rPr>
              <w:t>Spring wildflower</w:t>
            </w:r>
            <w:r>
              <w:rPr>
                <w:rFonts w:ascii="Calibri" w:hAnsi="Calibri" w:cs="Calibri"/>
                <w:sz w:val="24"/>
                <w:szCs w:val="24"/>
              </w:rPr>
              <w:t xml:space="preserve"> area </w:t>
            </w:r>
            <w:r w:rsidRPr="0096263C">
              <w:rPr>
                <w:rFonts w:ascii="Calibri" w:hAnsi="Calibri" w:cs="Calibri"/>
                <w:sz w:val="24"/>
                <w:szCs w:val="24"/>
              </w:rPr>
              <w:t xml:space="preserve">(e.g. clover, </w:t>
            </w:r>
            <w:r>
              <w:rPr>
                <w:rFonts w:ascii="Calibri" w:hAnsi="Calibri" w:cs="Calibri"/>
                <w:sz w:val="24"/>
                <w:szCs w:val="24"/>
              </w:rPr>
              <w:t xml:space="preserve">sweet violet, </w:t>
            </w:r>
            <w:r w:rsidRPr="0096263C">
              <w:rPr>
                <w:rFonts w:ascii="Calibri" w:hAnsi="Calibri" w:cs="Calibri"/>
                <w:sz w:val="24"/>
                <w:szCs w:val="24"/>
              </w:rPr>
              <w:t>speedwell,</w:t>
            </w:r>
            <w:r>
              <w:rPr>
                <w:rFonts w:ascii="Calibri" w:hAnsi="Calibri" w:cs="Calibri"/>
                <w:sz w:val="24"/>
                <w:szCs w:val="24"/>
              </w:rPr>
              <w:t xml:space="preserve"> lungwort, </w:t>
            </w:r>
            <w:r w:rsidRPr="0096263C">
              <w:rPr>
                <w:rFonts w:ascii="Calibri" w:hAnsi="Calibri" w:cs="Calibri"/>
                <w:sz w:val="24"/>
                <w:szCs w:val="24"/>
              </w:rPr>
              <w:t xml:space="preserve"> primrose, celandine) and bulbs </w:t>
            </w:r>
            <w:r>
              <w:rPr>
                <w:rFonts w:ascii="Calibri" w:hAnsi="Calibri" w:cs="Calibri"/>
                <w:sz w:val="24"/>
                <w:szCs w:val="24"/>
              </w:rPr>
              <w:t xml:space="preserve">such as </w:t>
            </w:r>
            <w:r w:rsidRPr="0096263C">
              <w:rPr>
                <w:rFonts w:ascii="Calibri" w:hAnsi="Calibri" w:cs="Calibri"/>
                <w:sz w:val="24"/>
                <w:szCs w:val="24"/>
              </w:rPr>
              <w:t xml:space="preserve"> bluebells, wood anemone</w:t>
            </w:r>
            <w:r>
              <w:rPr>
                <w:rFonts w:ascii="Calibri" w:hAnsi="Calibri" w:cs="Calibri"/>
                <w:sz w:val="24"/>
                <w:szCs w:val="24"/>
              </w:rPr>
              <w:t>, grape hyacinths, crocus)</w:t>
            </w:r>
            <w:r w:rsidRPr="0096263C">
              <w:rPr>
                <w:rFonts w:ascii="Calibri" w:hAnsi="Calibri" w:cs="Calibri"/>
                <w:sz w:val="24"/>
                <w:szCs w:val="24"/>
              </w:rPr>
              <w:t>.</w:t>
            </w:r>
          </w:p>
        </w:tc>
        <w:tc>
          <w:tcPr>
            <w:tcW w:w="2693" w:type="dxa"/>
          </w:tcPr>
          <w:p w14:paraId="1D96F437" w14:textId="3E3AB890"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Cut monthly from  May to October, after flowers have finished and set seed.  All mowings to be removed. </w:t>
            </w:r>
            <w:r>
              <w:rPr>
                <w:rFonts w:ascii="Calibri" w:hAnsi="Calibri" w:cs="Calibri"/>
                <w:sz w:val="24"/>
                <w:szCs w:val="24"/>
              </w:rPr>
              <w:t>Plant</w:t>
            </w:r>
            <w:r w:rsidR="009C785B">
              <w:rPr>
                <w:rFonts w:ascii="Calibri" w:hAnsi="Calibri" w:cs="Calibri"/>
                <w:sz w:val="24"/>
                <w:szCs w:val="24"/>
              </w:rPr>
              <w:t>ing</w:t>
            </w:r>
            <w:r>
              <w:rPr>
                <w:rFonts w:ascii="Calibri" w:hAnsi="Calibri" w:cs="Calibri"/>
                <w:sz w:val="24"/>
                <w:szCs w:val="24"/>
              </w:rPr>
              <w:t xml:space="preserve"> in clumps look</w:t>
            </w:r>
            <w:r w:rsidR="009C785B">
              <w:rPr>
                <w:rFonts w:ascii="Calibri" w:hAnsi="Calibri" w:cs="Calibri"/>
                <w:sz w:val="24"/>
                <w:szCs w:val="24"/>
              </w:rPr>
              <w:t>s</w:t>
            </w:r>
            <w:r>
              <w:rPr>
                <w:rFonts w:ascii="Calibri" w:hAnsi="Calibri" w:cs="Calibri"/>
                <w:sz w:val="24"/>
                <w:szCs w:val="24"/>
              </w:rPr>
              <w:t xml:space="preserve"> better and  help</w:t>
            </w:r>
            <w:r w:rsidR="009C785B">
              <w:rPr>
                <w:rFonts w:ascii="Calibri" w:hAnsi="Calibri" w:cs="Calibri"/>
                <w:sz w:val="24"/>
                <w:szCs w:val="24"/>
              </w:rPr>
              <w:t>s</w:t>
            </w:r>
            <w:r>
              <w:rPr>
                <w:rFonts w:ascii="Calibri" w:hAnsi="Calibri" w:cs="Calibri"/>
                <w:sz w:val="24"/>
                <w:szCs w:val="24"/>
              </w:rPr>
              <w:t xml:space="preserve"> pollinators find flowers.</w:t>
            </w:r>
          </w:p>
          <w:p w14:paraId="037F56DC" w14:textId="77777777" w:rsidR="007B07B2" w:rsidRDefault="007B07B2" w:rsidP="007B07B2">
            <w:pPr>
              <w:rPr>
                <w:rFonts w:ascii="Calibri" w:hAnsi="Calibri" w:cs="Calibri"/>
                <w:sz w:val="24"/>
                <w:szCs w:val="24"/>
              </w:rPr>
            </w:pPr>
          </w:p>
        </w:tc>
        <w:tc>
          <w:tcPr>
            <w:tcW w:w="4147" w:type="dxa"/>
          </w:tcPr>
          <w:p w14:paraId="4733FA42" w14:textId="0F111F3A" w:rsidR="007B07B2" w:rsidRDefault="007B07B2" w:rsidP="009C785B">
            <w:pPr>
              <w:rPr>
                <w:rFonts w:ascii="Calibri" w:hAnsi="Calibri" w:cs="Calibri"/>
                <w:sz w:val="24"/>
                <w:szCs w:val="24"/>
              </w:rPr>
            </w:pPr>
            <w:r w:rsidRPr="00271AB0">
              <w:rPr>
                <w:rFonts w:ascii="Calibri" w:hAnsi="Calibri" w:cs="Calibri"/>
                <w:sz w:val="24"/>
                <w:szCs w:val="24"/>
              </w:rPr>
              <w:t xml:space="preserve">Initially, allow natural regeneration of existing spring flowers but plants such as </w:t>
            </w:r>
            <w:r>
              <w:rPr>
                <w:rFonts w:ascii="Calibri" w:hAnsi="Calibri" w:cs="Calibri"/>
                <w:sz w:val="24"/>
                <w:szCs w:val="24"/>
              </w:rPr>
              <w:t xml:space="preserve">native </w:t>
            </w:r>
            <w:r w:rsidRPr="00271AB0">
              <w:rPr>
                <w:rFonts w:ascii="Calibri" w:hAnsi="Calibri" w:cs="Calibri"/>
                <w:sz w:val="24"/>
                <w:szCs w:val="24"/>
              </w:rPr>
              <w:t>primrose, snowdrop, cowslip, crocus,  winter aconite</w:t>
            </w:r>
            <w:r>
              <w:rPr>
                <w:rFonts w:ascii="Calibri" w:hAnsi="Calibri" w:cs="Calibri"/>
                <w:sz w:val="24"/>
                <w:szCs w:val="24"/>
              </w:rPr>
              <w:t>, bluebell,</w:t>
            </w:r>
            <w:r w:rsidRPr="00271AB0">
              <w:rPr>
                <w:rFonts w:ascii="Calibri" w:hAnsi="Calibri" w:cs="Calibri"/>
                <w:sz w:val="24"/>
                <w:szCs w:val="24"/>
              </w:rPr>
              <w:t xml:space="preserve"> can be introduced. </w:t>
            </w:r>
            <w:r>
              <w:rPr>
                <w:rFonts w:ascii="Calibri" w:hAnsi="Calibri" w:cs="Calibri"/>
                <w:sz w:val="24"/>
                <w:szCs w:val="24"/>
              </w:rPr>
              <w:t xml:space="preserve">N.B. Daffodils look  good but most are highly bred and have little pollen although bumblebees </w:t>
            </w:r>
            <w:r w:rsidR="00FB5595">
              <w:rPr>
                <w:rFonts w:ascii="Calibri" w:hAnsi="Calibri" w:cs="Calibri"/>
                <w:sz w:val="24"/>
                <w:szCs w:val="24"/>
              </w:rPr>
              <w:t xml:space="preserve">will </w:t>
            </w:r>
            <w:r>
              <w:rPr>
                <w:rFonts w:ascii="Calibri" w:hAnsi="Calibri" w:cs="Calibri"/>
                <w:sz w:val="24"/>
                <w:szCs w:val="24"/>
              </w:rPr>
              <w:t>visit wild daffodils (Narcissus pseudonarcissus).</w:t>
            </w:r>
          </w:p>
        </w:tc>
      </w:tr>
      <w:tr w:rsidR="00E73F07" w:rsidRPr="00AF5F62" w14:paraId="57050D18" w14:textId="77777777" w:rsidTr="00FB5595">
        <w:trPr>
          <w:trHeight w:val="248"/>
        </w:trPr>
        <w:tc>
          <w:tcPr>
            <w:tcW w:w="2031" w:type="dxa"/>
          </w:tcPr>
          <w:p w14:paraId="5DF871AE" w14:textId="77777777" w:rsidR="007B07B2" w:rsidRPr="0096263C" w:rsidRDefault="007B07B2" w:rsidP="007B07B2">
            <w:pPr>
              <w:rPr>
                <w:rFonts w:ascii="Calibri" w:hAnsi="Calibri" w:cs="Calibri"/>
                <w:sz w:val="24"/>
                <w:szCs w:val="24"/>
              </w:rPr>
            </w:pPr>
            <w:r>
              <w:rPr>
                <w:rFonts w:ascii="Calibri" w:hAnsi="Calibri" w:cs="Calibri"/>
                <w:sz w:val="24"/>
                <w:szCs w:val="24"/>
              </w:rPr>
              <w:t>Efforts to develop wildflowers and  reduce coarse grasses  (2 points)</w:t>
            </w:r>
          </w:p>
        </w:tc>
        <w:tc>
          <w:tcPr>
            <w:tcW w:w="3551" w:type="dxa"/>
          </w:tcPr>
          <w:p w14:paraId="1F2E11F4" w14:textId="77777777" w:rsidR="007B07B2" w:rsidRPr="0096263C" w:rsidRDefault="007B07B2" w:rsidP="007B07B2">
            <w:pPr>
              <w:spacing w:before="60" w:after="60"/>
              <w:jc w:val="center"/>
              <w:rPr>
                <w:rFonts w:ascii="Calibri" w:hAnsi="Calibri" w:cs="Calibri"/>
                <w:noProof/>
                <w:sz w:val="24"/>
                <w:szCs w:val="24"/>
              </w:rPr>
            </w:pPr>
            <w:r>
              <w:rPr>
                <w:noProof/>
              </w:rPr>
              <w:t xml:space="preserve">      </w:t>
            </w:r>
            <w:r>
              <w:rPr>
                <w:noProof/>
              </w:rPr>
              <w:drawing>
                <wp:inline distT="0" distB="0" distL="0" distR="0" wp14:anchorId="2F166F16" wp14:editId="0AB05F49">
                  <wp:extent cx="1137285" cy="1064895"/>
                  <wp:effectExtent l="0" t="0" r="5715" b="1905"/>
                  <wp:docPr id="374113913" name="Picture 37411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493" cy="1070708"/>
                          </a:xfrm>
                          <a:prstGeom prst="rect">
                            <a:avLst/>
                          </a:prstGeom>
                          <a:noFill/>
                          <a:ln>
                            <a:noFill/>
                          </a:ln>
                        </pic:spPr>
                      </pic:pic>
                    </a:graphicData>
                  </a:graphic>
                </wp:inline>
              </w:drawing>
            </w:r>
          </w:p>
        </w:tc>
        <w:tc>
          <w:tcPr>
            <w:tcW w:w="3349" w:type="dxa"/>
          </w:tcPr>
          <w:p w14:paraId="45738D24" w14:textId="76486ABD" w:rsidR="007B07B2" w:rsidRPr="0096263C" w:rsidRDefault="007B07B2" w:rsidP="007B07B2">
            <w:pPr>
              <w:rPr>
                <w:rFonts w:ascii="Calibri" w:hAnsi="Calibri" w:cs="Calibri"/>
                <w:sz w:val="24"/>
                <w:szCs w:val="24"/>
              </w:rPr>
            </w:pPr>
            <w:r>
              <w:rPr>
                <w:rFonts w:ascii="Calibri" w:hAnsi="Calibri" w:cs="Calibri"/>
                <w:sz w:val="24"/>
                <w:szCs w:val="24"/>
              </w:rPr>
              <w:t xml:space="preserve">Reduce grass by planting  yellow rattle seeds </w:t>
            </w:r>
            <w:r w:rsidR="009C785B">
              <w:rPr>
                <w:rFonts w:ascii="Calibri" w:hAnsi="Calibri" w:cs="Calibri"/>
                <w:sz w:val="24"/>
                <w:szCs w:val="24"/>
              </w:rPr>
              <w:t xml:space="preserve">well </w:t>
            </w:r>
            <w:r>
              <w:rPr>
                <w:rFonts w:ascii="Calibri" w:hAnsi="Calibri" w:cs="Calibri"/>
                <w:sz w:val="24"/>
                <w:szCs w:val="24"/>
              </w:rPr>
              <w:t>before the winter . Seeds must reach very low temperatures to germinate.</w:t>
            </w:r>
          </w:p>
        </w:tc>
        <w:tc>
          <w:tcPr>
            <w:tcW w:w="2693" w:type="dxa"/>
          </w:tcPr>
          <w:p w14:paraId="7CFA6D33" w14:textId="77777777" w:rsidR="007B07B2" w:rsidRPr="0096263C" w:rsidRDefault="007B07B2" w:rsidP="007B07B2">
            <w:pPr>
              <w:rPr>
                <w:rFonts w:ascii="Calibri" w:hAnsi="Calibri" w:cs="Calibri"/>
                <w:sz w:val="24"/>
                <w:szCs w:val="24"/>
              </w:rPr>
            </w:pPr>
            <w:r>
              <w:rPr>
                <w:rFonts w:ascii="Calibri" w:hAnsi="Calibri" w:cs="Calibri"/>
                <w:sz w:val="24"/>
                <w:szCs w:val="24"/>
              </w:rPr>
              <w:t>Scrape semi bare patches for sowing yellow rattle, in summer flower area.</w:t>
            </w:r>
          </w:p>
        </w:tc>
        <w:tc>
          <w:tcPr>
            <w:tcW w:w="4147" w:type="dxa"/>
          </w:tcPr>
          <w:p w14:paraId="2E3C368A" w14:textId="72E5C55A" w:rsidR="007B07B2" w:rsidRPr="00271AB0" w:rsidRDefault="007B07B2" w:rsidP="007B07B2">
            <w:pPr>
              <w:rPr>
                <w:rFonts w:ascii="Calibri" w:hAnsi="Calibri" w:cs="Calibri"/>
                <w:sz w:val="24"/>
                <w:szCs w:val="24"/>
              </w:rPr>
            </w:pPr>
            <w:r>
              <w:rPr>
                <w:rFonts w:ascii="Calibri" w:hAnsi="Calibri" w:cs="Calibri"/>
                <w:sz w:val="24"/>
                <w:szCs w:val="24"/>
              </w:rPr>
              <w:t>Yellow  rattle is semi parasitic on grass so helps reduce grass content in  wildflower areas</w:t>
            </w:r>
            <w:r w:rsidR="009C785B">
              <w:rPr>
                <w:rFonts w:ascii="Calibri" w:hAnsi="Calibri" w:cs="Calibri"/>
                <w:sz w:val="24"/>
                <w:szCs w:val="24"/>
              </w:rPr>
              <w:t xml:space="preserve"> and helps wildflowers to flourish</w:t>
            </w:r>
            <w:r>
              <w:rPr>
                <w:rFonts w:ascii="Calibri" w:hAnsi="Calibri" w:cs="Calibri"/>
                <w:sz w:val="24"/>
                <w:szCs w:val="24"/>
              </w:rPr>
              <w:t>.</w:t>
            </w:r>
          </w:p>
        </w:tc>
      </w:tr>
      <w:tr w:rsidR="00E73F07" w:rsidRPr="00AF5F62" w14:paraId="1FE0B6BC" w14:textId="77777777" w:rsidTr="00FB5595">
        <w:trPr>
          <w:trHeight w:val="248"/>
        </w:trPr>
        <w:tc>
          <w:tcPr>
            <w:tcW w:w="2031" w:type="dxa"/>
          </w:tcPr>
          <w:p w14:paraId="245DDEAE" w14:textId="0358D58F" w:rsidR="007B07B2" w:rsidRPr="0096263C" w:rsidRDefault="007B07B2" w:rsidP="007B07B2">
            <w:pPr>
              <w:rPr>
                <w:rFonts w:ascii="Calibri" w:hAnsi="Calibri" w:cs="Calibri"/>
                <w:sz w:val="24"/>
                <w:szCs w:val="24"/>
              </w:rPr>
            </w:pPr>
          </w:p>
        </w:tc>
        <w:tc>
          <w:tcPr>
            <w:tcW w:w="3551" w:type="dxa"/>
          </w:tcPr>
          <w:p w14:paraId="40347E38" w14:textId="07810145" w:rsidR="007B07B2" w:rsidRPr="0096263C" w:rsidRDefault="007B07B2" w:rsidP="007B07B2">
            <w:pPr>
              <w:spacing w:before="60" w:after="60"/>
              <w:jc w:val="center"/>
              <w:rPr>
                <w:rFonts w:ascii="Calibri" w:hAnsi="Calibri" w:cs="Calibri"/>
                <w:sz w:val="24"/>
                <w:szCs w:val="24"/>
              </w:rPr>
            </w:pPr>
          </w:p>
        </w:tc>
        <w:tc>
          <w:tcPr>
            <w:tcW w:w="3349" w:type="dxa"/>
          </w:tcPr>
          <w:p w14:paraId="38DB0F59" w14:textId="68D9D303" w:rsidR="007B07B2" w:rsidRPr="0096263C" w:rsidRDefault="007B07B2" w:rsidP="007B07B2">
            <w:pPr>
              <w:rPr>
                <w:rFonts w:ascii="Calibri" w:hAnsi="Calibri" w:cs="Calibri"/>
                <w:sz w:val="24"/>
                <w:szCs w:val="24"/>
              </w:rPr>
            </w:pPr>
          </w:p>
        </w:tc>
        <w:tc>
          <w:tcPr>
            <w:tcW w:w="2693" w:type="dxa"/>
          </w:tcPr>
          <w:p w14:paraId="46E89D7A" w14:textId="17F68F08" w:rsidR="007B07B2" w:rsidRPr="0096263C" w:rsidRDefault="007B07B2" w:rsidP="007B07B2">
            <w:pPr>
              <w:rPr>
                <w:rFonts w:ascii="Calibri" w:hAnsi="Calibri" w:cs="Calibri"/>
                <w:sz w:val="24"/>
                <w:szCs w:val="24"/>
              </w:rPr>
            </w:pPr>
          </w:p>
        </w:tc>
        <w:tc>
          <w:tcPr>
            <w:tcW w:w="4147" w:type="dxa"/>
          </w:tcPr>
          <w:p w14:paraId="64EE2A7C" w14:textId="77777777" w:rsidR="007B07B2" w:rsidRPr="0096263C" w:rsidRDefault="007B07B2" w:rsidP="007B07B2">
            <w:pPr>
              <w:rPr>
                <w:rFonts w:ascii="Calibri" w:hAnsi="Calibri" w:cs="Calibri"/>
              </w:rPr>
            </w:pPr>
          </w:p>
        </w:tc>
      </w:tr>
      <w:tr w:rsidR="00E73F07" w:rsidRPr="00AF5F62" w14:paraId="2D4F7771" w14:textId="77777777" w:rsidTr="00FB5595">
        <w:trPr>
          <w:trHeight w:val="1531"/>
        </w:trPr>
        <w:tc>
          <w:tcPr>
            <w:tcW w:w="2031" w:type="dxa"/>
          </w:tcPr>
          <w:p w14:paraId="2665FD46" w14:textId="77777777" w:rsidR="00B041FF" w:rsidRDefault="00B041FF" w:rsidP="007B07B2">
            <w:pPr>
              <w:rPr>
                <w:rFonts w:ascii="Calibri" w:hAnsi="Calibri" w:cs="Calibri"/>
                <w:sz w:val="24"/>
                <w:szCs w:val="24"/>
              </w:rPr>
            </w:pPr>
          </w:p>
          <w:p w14:paraId="799869B3" w14:textId="77777777" w:rsidR="00B041FF" w:rsidRDefault="00B041FF" w:rsidP="007B07B2">
            <w:pPr>
              <w:rPr>
                <w:rFonts w:ascii="Calibri" w:hAnsi="Calibri" w:cs="Calibri"/>
                <w:sz w:val="24"/>
                <w:szCs w:val="24"/>
              </w:rPr>
            </w:pPr>
          </w:p>
          <w:p w14:paraId="3D86B267" w14:textId="68F0D140" w:rsidR="007B07B2" w:rsidRDefault="007B07B2" w:rsidP="007B07B2">
            <w:pPr>
              <w:rPr>
                <w:rFonts w:ascii="Calibri" w:hAnsi="Calibri" w:cs="Calibri"/>
                <w:sz w:val="24"/>
                <w:szCs w:val="24"/>
              </w:rPr>
            </w:pPr>
            <w:r w:rsidRPr="0096263C">
              <w:rPr>
                <w:rFonts w:ascii="Calibri" w:hAnsi="Calibri" w:cs="Calibri"/>
                <w:sz w:val="24"/>
                <w:szCs w:val="24"/>
              </w:rPr>
              <w:t>Nettle</w:t>
            </w:r>
            <w:r>
              <w:rPr>
                <w:rFonts w:ascii="Calibri" w:hAnsi="Calibri" w:cs="Calibri"/>
                <w:sz w:val="24"/>
                <w:szCs w:val="24"/>
              </w:rPr>
              <w:t xml:space="preserve"> patch</w:t>
            </w:r>
            <w:r w:rsidRPr="0096263C">
              <w:rPr>
                <w:rFonts w:ascii="Calibri" w:hAnsi="Calibri" w:cs="Calibri"/>
                <w:sz w:val="24"/>
                <w:szCs w:val="24"/>
              </w:rPr>
              <w:t xml:space="preserve">  </w:t>
            </w:r>
            <w:r>
              <w:rPr>
                <w:rFonts w:ascii="Calibri" w:hAnsi="Calibri" w:cs="Calibri"/>
                <w:sz w:val="24"/>
                <w:szCs w:val="24"/>
              </w:rPr>
              <w:t>i</w:t>
            </w:r>
            <w:r w:rsidRPr="0096263C">
              <w:rPr>
                <w:rFonts w:ascii="Calibri" w:hAnsi="Calibri" w:cs="Calibri"/>
                <w:sz w:val="24"/>
                <w:szCs w:val="24"/>
              </w:rPr>
              <w:t xml:space="preserve">n </w:t>
            </w:r>
            <w:r>
              <w:rPr>
                <w:rFonts w:ascii="Calibri" w:hAnsi="Calibri" w:cs="Calibri"/>
                <w:sz w:val="24"/>
                <w:szCs w:val="24"/>
              </w:rPr>
              <w:t xml:space="preserve">a </w:t>
            </w:r>
            <w:r w:rsidRPr="0096263C">
              <w:rPr>
                <w:rFonts w:ascii="Calibri" w:hAnsi="Calibri" w:cs="Calibri"/>
                <w:sz w:val="24"/>
                <w:szCs w:val="24"/>
              </w:rPr>
              <w:t>sunny position.</w:t>
            </w:r>
          </w:p>
          <w:p w14:paraId="7376F3EE"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(2 points)</w:t>
            </w:r>
          </w:p>
        </w:tc>
        <w:tc>
          <w:tcPr>
            <w:tcW w:w="3551" w:type="dxa"/>
          </w:tcPr>
          <w:p w14:paraId="3578DB7C" w14:textId="77777777" w:rsidR="007B07B2" w:rsidRDefault="007B07B2" w:rsidP="007B07B2">
            <w:pPr>
              <w:tabs>
                <w:tab w:val="left" w:pos="195"/>
                <w:tab w:val="center" w:pos="1396"/>
              </w:tabs>
              <w:spacing w:before="60" w:after="60"/>
              <w:rPr>
                <w:rFonts w:ascii="Calibri" w:hAnsi="Calibri" w:cs="Calibri"/>
                <w:noProof/>
                <w:sz w:val="24"/>
                <w:szCs w:val="24"/>
              </w:rPr>
            </w:pPr>
            <w:r>
              <w:rPr>
                <w:rFonts w:ascii="Calibri" w:hAnsi="Calibri" w:cs="Calibri"/>
                <w:noProof/>
                <w:sz w:val="24"/>
                <w:szCs w:val="24"/>
              </w:rPr>
              <w:tab/>
            </w:r>
            <w:r w:rsidRPr="0096263C">
              <w:rPr>
                <w:rFonts w:ascii="Calibri" w:hAnsi="Calibri" w:cs="Calibri"/>
                <w:noProof/>
                <w:sz w:val="24"/>
                <w:szCs w:val="24"/>
              </w:rPr>
              <w:drawing>
                <wp:inline distT="0" distB="0" distL="0" distR="0" wp14:anchorId="2109FEF9" wp14:editId="17875A45">
                  <wp:extent cx="1362075" cy="1020242"/>
                  <wp:effectExtent l="0" t="0" r="0" b="8890"/>
                  <wp:docPr id="687161277" name="Picture 687161277" descr="Butterfly Conservation: Herts &amp; Middx Sighting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fly Conservation: Herts &amp; Middx Sightings 20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8763" cy="1040232"/>
                          </a:xfrm>
                          <a:prstGeom prst="rect">
                            <a:avLst/>
                          </a:prstGeom>
                          <a:noFill/>
                          <a:ln>
                            <a:noFill/>
                          </a:ln>
                        </pic:spPr>
                      </pic:pic>
                    </a:graphicData>
                  </a:graphic>
                </wp:inline>
              </w:drawing>
            </w:r>
          </w:p>
          <w:p w14:paraId="7888FEC8" w14:textId="77777777" w:rsidR="007B07B2" w:rsidRPr="0096263C" w:rsidRDefault="007B07B2" w:rsidP="007B07B2">
            <w:pPr>
              <w:tabs>
                <w:tab w:val="left" w:pos="195"/>
                <w:tab w:val="center" w:pos="1396"/>
              </w:tabs>
              <w:spacing w:before="60" w:after="60"/>
              <w:rPr>
                <w:rFonts w:ascii="Calibri" w:hAnsi="Calibri" w:cs="Calibri"/>
                <w:noProof/>
                <w:sz w:val="24"/>
                <w:szCs w:val="24"/>
              </w:rPr>
            </w:pPr>
            <w:r>
              <w:rPr>
                <w:rFonts w:ascii="Calibri" w:hAnsi="Calibri" w:cs="Calibri"/>
                <w:noProof/>
                <w:sz w:val="24"/>
                <w:szCs w:val="24"/>
              </w:rPr>
              <w:tab/>
            </w:r>
          </w:p>
        </w:tc>
        <w:tc>
          <w:tcPr>
            <w:tcW w:w="3349" w:type="dxa"/>
          </w:tcPr>
          <w:p w14:paraId="37D71A3F" w14:textId="77777777" w:rsidR="00FB5595" w:rsidRDefault="00FB5595" w:rsidP="007B07B2">
            <w:pPr>
              <w:rPr>
                <w:rFonts w:ascii="Calibri" w:hAnsi="Calibri" w:cs="Calibri"/>
                <w:sz w:val="24"/>
                <w:szCs w:val="24"/>
              </w:rPr>
            </w:pPr>
          </w:p>
          <w:p w14:paraId="3AA33D96" w14:textId="1EE7A5FA" w:rsidR="007B07B2" w:rsidRPr="0096263C" w:rsidRDefault="007B07B2" w:rsidP="007B07B2">
            <w:pPr>
              <w:rPr>
                <w:rFonts w:ascii="Calibri" w:hAnsi="Calibri" w:cs="Calibri"/>
                <w:sz w:val="24"/>
                <w:szCs w:val="24"/>
              </w:rPr>
            </w:pPr>
            <w:r w:rsidRPr="0096263C">
              <w:rPr>
                <w:rFonts w:ascii="Calibri" w:hAnsi="Calibri" w:cs="Calibri"/>
                <w:sz w:val="24"/>
                <w:szCs w:val="24"/>
              </w:rPr>
              <w:t>Nettles are important foodplants for  species of butterfl</w:t>
            </w:r>
            <w:r>
              <w:rPr>
                <w:rFonts w:ascii="Calibri" w:hAnsi="Calibri" w:cs="Calibri"/>
                <w:sz w:val="24"/>
                <w:szCs w:val="24"/>
              </w:rPr>
              <w:t>y</w:t>
            </w:r>
            <w:r w:rsidRPr="0096263C">
              <w:rPr>
                <w:rFonts w:ascii="Calibri" w:hAnsi="Calibri" w:cs="Calibri"/>
                <w:sz w:val="24"/>
                <w:szCs w:val="24"/>
              </w:rPr>
              <w:t xml:space="preserve"> and moth</w:t>
            </w:r>
            <w:r>
              <w:rPr>
                <w:rFonts w:ascii="Calibri" w:hAnsi="Calibri" w:cs="Calibri"/>
                <w:sz w:val="24"/>
                <w:szCs w:val="24"/>
              </w:rPr>
              <w:t xml:space="preserve"> eggs and their  </w:t>
            </w:r>
            <w:r w:rsidRPr="0096263C">
              <w:rPr>
                <w:rFonts w:ascii="Calibri" w:hAnsi="Calibri" w:cs="Calibri"/>
                <w:sz w:val="24"/>
                <w:szCs w:val="24"/>
              </w:rPr>
              <w:t xml:space="preserve"> caterpillars </w:t>
            </w:r>
          </w:p>
        </w:tc>
        <w:tc>
          <w:tcPr>
            <w:tcW w:w="2693" w:type="dxa"/>
          </w:tcPr>
          <w:p w14:paraId="237E71F2" w14:textId="77777777" w:rsidR="007B07B2" w:rsidRDefault="007B07B2" w:rsidP="007B07B2">
            <w:pPr>
              <w:rPr>
                <w:rFonts w:ascii="Calibri" w:hAnsi="Calibri" w:cs="Calibri"/>
                <w:sz w:val="24"/>
                <w:szCs w:val="24"/>
              </w:rPr>
            </w:pPr>
            <w:r>
              <w:rPr>
                <w:rFonts w:ascii="Calibri" w:hAnsi="Calibri" w:cs="Calibri"/>
                <w:sz w:val="24"/>
                <w:szCs w:val="24"/>
              </w:rPr>
              <w:t>S</w:t>
            </w:r>
            <w:r w:rsidRPr="0096263C">
              <w:rPr>
                <w:rFonts w:ascii="Calibri" w:hAnsi="Calibri" w:cs="Calibri"/>
                <w:sz w:val="24"/>
                <w:szCs w:val="24"/>
              </w:rPr>
              <w:t xml:space="preserve">ome nettles must be in a sunny position. </w:t>
            </w:r>
          </w:p>
          <w:p w14:paraId="44E60B35" w14:textId="4F70467C"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(Possibly </w:t>
            </w:r>
            <w:r w:rsidR="00304359">
              <w:rPr>
                <w:rFonts w:ascii="Calibri" w:hAnsi="Calibri" w:cs="Calibri"/>
                <w:sz w:val="24"/>
                <w:szCs w:val="24"/>
              </w:rPr>
              <w:t xml:space="preserve">site </w:t>
            </w:r>
            <w:r w:rsidRPr="0096263C">
              <w:rPr>
                <w:rFonts w:ascii="Calibri" w:hAnsi="Calibri" w:cs="Calibri"/>
                <w:sz w:val="24"/>
                <w:szCs w:val="24"/>
              </w:rPr>
              <w:t xml:space="preserve">an information notice </w:t>
            </w:r>
            <w:r>
              <w:rPr>
                <w:rFonts w:ascii="Calibri" w:hAnsi="Calibri" w:cs="Calibri"/>
                <w:sz w:val="24"/>
                <w:szCs w:val="24"/>
              </w:rPr>
              <w:t xml:space="preserve">next to nettle patch, </w:t>
            </w:r>
            <w:r w:rsidRPr="0096263C">
              <w:rPr>
                <w:rFonts w:ascii="Calibri" w:hAnsi="Calibri" w:cs="Calibri"/>
                <w:sz w:val="24"/>
                <w:szCs w:val="24"/>
              </w:rPr>
              <w:t>to explain</w:t>
            </w:r>
            <w:r>
              <w:rPr>
                <w:rFonts w:ascii="Calibri" w:hAnsi="Calibri" w:cs="Calibri"/>
                <w:sz w:val="24"/>
                <w:szCs w:val="24"/>
              </w:rPr>
              <w:t xml:space="preserve"> their importance)</w:t>
            </w:r>
          </w:p>
        </w:tc>
        <w:tc>
          <w:tcPr>
            <w:tcW w:w="4147" w:type="dxa"/>
          </w:tcPr>
          <w:p w14:paraId="4848D63B" w14:textId="77777777" w:rsidR="007B07B2" w:rsidRPr="0096263C" w:rsidRDefault="007B07B2" w:rsidP="007B07B2">
            <w:pPr>
              <w:rPr>
                <w:rFonts w:ascii="Calibri" w:hAnsi="Calibri" w:cs="Calibri"/>
              </w:rPr>
            </w:pPr>
            <w:r w:rsidRPr="0096263C">
              <w:rPr>
                <w:rFonts w:ascii="Calibri" w:hAnsi="Calibri" w:cs="Calibri"/>
                <w:sz w:val="24"/>
                <w:szCs w:val="24"/>
              </w:rPr>
              <w:t>Stinging nettles support at least 40 insect species</w:t>
            </w:r>
            <w:r>
              <w:rPr>
                <w:rFonts w:ascii="Calibri" w:hAnsi="Calibri" w:cs="Calibri"/>
                <w:sz w:val="24"/>
                <w:szCs w:val="24"/>
              </w:rPr>
              <w:t xml:space="preserve">, in addition to </w:t>
            </w:r>
            <w:r w:rsidRPr="0096263C">
              <w:rPr>
                <w:rFonts w:ascii="Calibri" w:hAnsi="Calibri" w:cs="Calibri"/>
                <w:sz w:val="24"/>
                <w:szCs w:val="24"/>
              </w:rPr>
              <w:t>butterflies and moths. The</w:t>
            </w:r>
            <w:r>
              <w:rPr>
                <w:rFonts w:ascii="Calibri" w:hAnsi="Calibri" w:cs="Calibri"/>
                <w:sz w:val="24"/>
                <w:szCs w:val="24"/>
              </w:rPr>
              <w:t xml:space="preserve"> flowers</w:t>
            </w:r>
            <w:r w:rsidRPr="0096263C">
              <w:rPr>
                <w:rFonts w:ascii="Calibri" w:hAnsi="Calibri" w:cs="Calibri"/>
                <w:sz w:val="24"/>
                <w:szCs w:val="24"/>
              </w:rPr>
              <w:t xml:space="preserve"> also provide seed</w:t>
            </w:r>
            <w:r>
              <w:rPr>
                <w:rFonts w:ascii="Calibri" w:hAnsi="Calibri" w:cs="Calibri"/>
                <w:sz w:val="24"/>
                <w:szCs w:val="24"/>
              </w:rPr>
              <w:t>s</w:t>
            </w:r>
            <w:r w:rsidRPr="0096263C">
              <w:rPr>
                <w:rFonts w:ascii="Calibri" w:hAnsi="Calibri" w:cs="Calibri"/>
                <w:sz w:val="24"/>
                <w:szCs w:val="24"/>
              </w:rPr>
              <w:t xml:space="preserve"> for birds later in the year.</w:t>
            </w:r>
          </w:p>
        </w:tc>
      </w:tr>
      <w:tr w:rsidR="00E73F07" w:rsidRPr="00AF5F62" w14:paraId="63779FC4" w14:textId="77777777" w:rsidTr="00FB5595">
        <w:trPr>
          <w:trHeight w:val="248"/>
        </w:trPr>
        <w:tc>
          <w:tcPr>
            <w:tcW w:w="2031" w:type="dxa"/>
          </w:tcPr>
          <w:p w14:paraId="5CA5F401" w14:textId="77777777" w:rsidR="007B07B2" w:rsidRDefault="007B07B2" w:rsidP="007B07B2">
            <w:pPr>
              <w:rPr>
                <w:rFonts w:ascii="Calibri" w:hAnsi="Calibri" w:cs="Calibri"/>
                <w:sz w:val="24"/>
                <w:szCs w:val="24"/>
              </w:rPr>
            </w:pPr>
            <w:r>
              <w:rPr>
                <w:rFonts w:ascii="Calibri" w:hAnsi="Calibri" w:cs="Calibri"/>
                <w:sz w:val="24"/>
                <w:szCs w:val="24"/>
              </w:rPr>
              <w:t>No use of chemicals or  herbicides</w:t>
            </w:r>
          </w:p>
          <w:p w14:paraId="658EAEEA" w14:textId="77777777" w:rsidR="007B07B2" w:rsidRDefault="007B07B2" w:rsidP="007B07B2">
            <w:pPr>
              <w:rPr>
                <w:rFonts w:ascii="Calibri" w:hAnsi="Calibri" w:cs="Calibri"/>
                <w:sz w:val="24"/>
                <w:szCs w:val="24"/>
              </w:rPr>
            </w:pPr>
            <w:r>
              <w:rPr>
                <w:rFonts w:ascii="Calibri" w:hAnsi="Calibri" w:cs="Calibri"/>
                <w:sz w:val="24"/>
                <w:szCs w:val="24"/>
              </w:rPr>
              <w:t xml:space="preserve"> (2 points)</w:t>
            </w:r>
          </w:p>
        </w:tc>
        <w:tc>
          <w:tcPr>
            <w:tcW w:w="3551" w:type="dxa"/>
          </w:tcPr>
          <w:p w14:paraId="2DD93E12" w14:textId="77777777" w:rsidR="007B07B2" w:rsidRDefault="007B07B2" w:rsidP="007B07B2">
            <w:pPr>
              <w:tabs>
                <w:tab w:val="left" w:pos="195"/>
                <w:tab w:val="center" w:pos="1396"/>
              </w:tabs>
              <w:spacing w:before="60" w:after="60"/>
              <w:rPr>
                <w:noProof/>
              </w:rPr>
            </w:pPr>
            <w:r>
              <w:rPr>
                <w:noProof/>
              </w:rPr>
              <w:t xml:space="preserve">   </w:t>
            </w:r>
            <w:r>
              <w:rPr>
                <w:noProof/>
              </w:rPr>
              <w:drawing>
                <wp:inline distT="0" distB="0" distL="0" distR="0" wp14:anchorId="3E9ECB4E" wp14:editId="6CEA38B0">
                  <wp:extent cx="1363895" cy="907611"/>
                  <wp:effectExtent l="0" t="0" r="8255" b="6985"/>
                  <wp:docPr id="501882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853" cy="925550"/>
                          </a:xfrm>
                          <a:prstGeom prst="rect">
                            <a:avLst/>
                          </a:prstGeom>
                          <a:noFill/>
                          <a:ln>
                            <a:noFill/>
                          </a:ln>
                        </pic:spPr>
                      </pic:pic>
                    </a:graphicData>
                  </a:graphic>
                </wp:inline>
              </w:drawing>
            </w:r>
          </w:p>
        </w:tc>
        <w:tc>
          <w:tcPr>
            <w:tcW w:w="3349" w:type="dxa"/>
          </w:tcPr>
          <w:p w14:paraId="022F0412" w14:textId="77777777" w:rsidR="007B07B2" w:rsidRDefault="007B07B2" w:rsidP="007B07B2">
            <w:pPr>
              <w:rPr>
                <w:rFonts w:ascii="Calibri" w:hAnsi="Calibri" w:cs="Calibri"/>
                <w:sz w:val="24"/>
                <w:szCs w:val="24"/>
              </w:rPr>
            </w:pPr>
          </w:p>
        </w:tc>
        <w:tc>
          <w:tcPr>
            <w:tcW w:w="2693" w:type="dxa"/>
          </w:tcPr>
          <w:p w14:paraId="60BBDD9C" w14:textId="77777777" w:rsidR="007B07B2" w:rsidRDefault="007B07B2" w:rsidP="007B07B2">
            <w:pPr>
              <w:rPr>
                <w:rFonts w:ascii="Calibri" w:hAnsi="Calibri" w:cs="Calibri"/>
                <w:sz w:val="24"/>
                <w:szCs w:val="24"/>
              </w:rPr>
            </w:pPr>
            <w:r>
              <w:rPr>
                <w:rFonts w:ascii="Calibri" w:hAnsi="Calibri" w:cs="Calibri"/>
                <w:sz w:val="24"/>
                <w:szCs w:val="24"/>
              </w:rPr>
              <w:t xml:space="preserve">Routine use of chemicals harms birds, earthworms, hedgehogs, frogs,  plants and other wildlife. </w:t>
            </w:r>
          </w:p>
        </w:tc>
        <w:tc>
          <w:tcPr>
            <w:tcW w:w="4147" w:type="dxa"/>
          </w:tcPr>
          <w:p w14:paraId="223196EC" w14:textId="77777777" w:rsidR="007B07B2" w:rsidRDefault="007B07B2" w:rsidP="007B07B2">
            <w:pPr>
              <w:rPr>
                <w:rFonts w:ascii="Calibri" w:hAnsi="Calibri" w:cs="Calibri"/>
                <w:sz w:val="24"/>
                <w:szCs w:val="24"/>
              </w:rPr>
            </w:pPr>
          </w:p>
        </w:tc>
      </w:tr>
      <w:tr w:rsidR="00E05A63" w:rsidRPr="0096263C" w14:paraId="261834CB" w14:textId="77777777" w:rsidTr="00FB5595">
        <w:trPr>
          <w:trHeight w:val="248"/>
        </w:trPr>
        <w:tc>
          <w:tcPr>
            <w:tcW w:w="2031" w:type="dxa"/>
          </w:tcPr>
          <w:p w14:paraId="4112052C" w14:textId="77777777" w:rsidR="00E05A63" w:rsidRDefault="00E05A63" w:rsidP="00E05A63">
            <w:pPr>
              <w:rPr>
                <w:rFonts w:ascii="Calibri" w:hAnsi="Calibri" w:cs="Calibri"/>
                <w:b/>
                <w:bCs/>
                <w:sz w:val="28"/>
                <w:szCs w:val="28"/>
              </w:rPr>
            </w:pPr>
          </w:p>
          <w:p w14:paraId="634FF31F" w14:textId="77777777" w:rsidR="00E05A63" w:rsidRDefault="00E05A63" w:rsidP="00E05A63">
            <w:pPr>
              <w:rPr>
                <w:rFonts w:ascii="Calibri" w:hAnsi="Calibri" w:cs="Calibri"/>
                <w:b/>
                <w:bCs/>
                <w:sz w:val="28"/>
                <w:szCs w:val="28"/>
              </w:rPr>
            </w:pPr>
          </w:p>
          <w:p w14:paraId="59ABA000" w14:textId="77777777" w:rsidR="00E05A63" w:rsidRDefault="00E05A63" w:rsidP="00E05A63">
            <w:pPr>
              <w:rPr>
                <w:rFonts w:ascii="Calibri" w:hAnsi="Calibri" w:cs="Calibri"/>
                <w:b/>
                <w:bCs/>
                <w:sz w:val="28"/>
                <w:szCs w:val="28"/>
              </w:rPr>
            </w:pPr>
          </w:p>
          <w:p w14:paraId="231CBFB8" w14:textId="0D2EDB9C" w:rsidR="00E05A63" w:rsidRDefault="00E05A63" w:rsidP="00E05A63">
            <w:pPr>
              <w:rPr>
                <w:rFonts w:ascii="Calibri" w:hAnsi="Calibri" w:cs="Calibri"/>
                <w:b/>
                <w:bCs/>
                <w:sz w:val="28"/>
                <w:szCs w:val="28"/>
              </w:rPr>
            </w:pPr>
            <w:r w:rsidRPr="00A24CB8">
              <w:rPr>
                <w:rFonts w:ascii="Calibri" w:hAnsi="Calibri" w:cs="Calibri"/>
                <w:b/>
                <w:bCs/>
                <w:sz w:val="28"/>
                <w:szCs w:val="28"/>
              </w:rPr>
              <w:lastRenderedPageBreak/>
              <w:t>Trees, shrubs herbs</w:t>
            </w:r>
            <w:r>
              <w:rPr>
                <w:rFonts w:ascii="Calibri" w:hAnsi="Calibri" w:cs="Calibri"/>
                <w:b/>
                <w:bCs/>
                <w:sz w:val="28"/>
                <w:szCs w:val="28"/>
              </w:rPr>
              <w:t>, ivy</w:t>
            </w:r>
          </w:p>
          <w:p w14:paraId="5BE3A8ED" w14:textId="77777777" w:rsidR="00E05A63" w:rsidRDefault="00E05A63" w:rsidP="007B07B2">
            <w:pPr>
              <w:rPr>
                <w:rFonts w:ascii="Calibri" w:hAnsi="Calibri" w:cs="Calibri"/>
                <w:sz w:val="24"/>
                <w:szCs w:val="24"/>
              </w:rPr>
            </w:pPr>
          </w:p>
        </w:tc>
        <w:tc>
          <w:tcPr>
            <w:tcW w:w="3551" w:type="dxa"/>
          </w:tcPr>
          <w:p w14:paraId="47D47393" w14:textId="77777777" w:rsidR="00E05A63" w:rsidRPr="000F753D" w:rsidRDefault="00E05A63" w:rsidP="007B07B2">
            <w:pPr>
              <w:spacing w:before="60" w:after="60"/>
              <w:jc w:val="center"/>
              <w:rPr>
                <w:rFonts w:ascii="Calibri" w:hAnsi="Calibri" w:cs="Calibri"/>
                <w:noProof/>
                <w:sz w:val="24"/>
                <w:szCs w:val="24"/>
              </w:rPr>
            </w:pPr>
          </w:p>
        </w:tc>
        <w:tc>
          <w:tcPr>
            <w:tcW w:w="3349" w:type="dxa"/>
          </w:tcPr>
          <w:p w14:paraId="3C62A253" w14:textId="77777777" w:rsidR="00E05A63" w:rsidRPr="000F753D" w:rsidRDefault="00E05A63" w:rsidP="007B07B2">
            <w:pPr>
              <w:rPr>
                <w:rFonts w:ascii="Calibri" w:hAnsi="Calibri" w:cs="Calibri"/>
                <w:noProof/>
                <w:sz w:val="24"/>
                <w:szCs w:val="24"/>
              </w:rPr>
            </w:pPr>
          </w:p>
        </w:tc>
        <w:tc>
          <w:tcPr>
            <w:tcW w:w="2693" w:type="dxa"/>
          </w:tcPr>
          <w:p w14:paraId="2EFA0E6A" w14:textId="77777777" w:rsidR="00E05A63" w:rsidRDefault="00E05A63" w:rsidP="007B07B2">
            <w:pPr>
              <w:rPr>
                <w:rFonts w:ascii="Calibri" w:hAnsi="Calibri" w:cs="Calibri"/>
                <w:sz w:val="24"/>
                <w:szCs w:val="24"/>
              </w:rPr>
            </w:pPr>
          </w:p>
        </w:tc>
        <w:tc>
          <w:tcPr>
            <w:tcW w:w="4147" w:type="dxa"/>
          </w:tcPr>
          <w:p w14:paraId="4A07BE31" w14:textId="77777777" w:rsidR="00E05A63" w:rsidRDefault="00E05A63" w:rsidP="007B07B2">
            <w:pPr>
              <w:rPr>
                <w:rFonts w:ascii="Calibri" w:hAnsi="Calibri" w:cs="Calibri"/>
                <w:sz w:val="24"/>
                <w:szCs w:val="24"/>
              </w:rPr>
            </w:pPr>
          </w:p>
        </w:tc>
      </w:tr>
      <w:tr w:rsidR="00E73F07" w:rsidRPr="0096263C" w14:paraId="1AC45755" w14:textId="77777777" w:rsidTr="00FB5595">
        <w:trPr>
          <w:trHeight w:val="248"/>
        </w:trPr>
        <w:tc>
          <w:tcPr>
            <w:tcW w:w="2031" w:type="dxa"/>
          </w:tcPr>
          <w:p w14:paraId="3D42576C" w14:textId="77777777" w:rsidR="007B07B2" w:rsidRDefault="007B07B2" w:rsidP="007B07B2">
            <w:pPr>
              <w:rPr>
                <w:rFonts w:ascii="Calibri" w:hAnsi="Calibri" w:cs="Calibri"/>
                <w:sz w:val="24"/>
                <w:szCs w:val="24"/>
              </w:rPr>
            </w:pPr>
            <w:r>
              <w:rPr>
                <w:rFonts w:ascii="Calibri" w:hAnsi="Calibri" w:cs="Calibri"/>
                <w:sz w:val="24"/>
                <w:szCs w:val="24"/>
              </w:rPr>
              <w:t xml:space="preserve">Mature ivy left wherever possible, in sunny areas (2 points) </w:t>
            </w:r>
          </w:p>
          <w:p w14:paraId="35209131" w14:textId="77777777" w:rsidR="007B07B2" w:rsidRDefault="007B07B2" w:rsidP="007B07B2">
            <w:pPr>
              <w:rPr>
                <w:rFonts w:ascii="Calibri" w:hAnsi="Calibri" w:cs="Calibri"/>
                <w:sz w:val="24"/>
                <w:szCs w:val="24"/>
              </w:rPr>
            </w:pPr>
          </w:p>
          <w:p w14:paraId="3D6EDF2A" w14:textId="77777777" w:rsidR="007B07B2" w:rsidRDefault="007B07B2" w:rsidP="007B07B2">
            <w:pPr>
              <w:rPr>
                <w:rFonts w:ascii="Calibri" w:hAnsi="Calibri" w:cs="Calibri"/>
                <w:sz w:val="24"/>
                <w:szCs w:val="24"/>
              </w:rPr>
            </w:pPr>
          </w:p>
        </w:tc>
        <w:tc>
          <w:tcPr>
            <w:tcW w:w="3551" w:type="dxa"/>
          </w:tcPr>
          <w:p w14:paraId="61742A58" w14:textId="77777777" w:rsidR="007B07B2" w:rsidRPr="0096263C" w:rsidRDefault="007B07B2" w:rsidP="007B07B2">
            <w:pPr>
              <w:spacing w:before="60" w:after="60"/>
              <w:jc w:val="center"/>
              <w:rPr>
                <w:rFonts w:ascii="Calibri" w:hAnsi="Calibri" w:cs="Calibri"/>
                <w:noProof/>
                <w:sz w:val="24"/>
                <w:szCs w:val="24"/>
              </w:rPr>
            </w:pPr>
            <w:r w:rsidRPr="000F753D">
              <w:rPr>
                <w:rFonts w:ascii="Calibri" w:hAnsi="Calibri" w:cs="Calibri"/>
                <w:noProof/>
                <w:sz w:val="24"/>
                <w:szCs w:val="24"/>
              </w:rPr>
              <w:drawing>
                <wp:inline distT="0" distB="0" distL="0" distR="0" wp14:anchorId="708DB178" wp14:editId="06DE3A6A">
                  <wp:extent cx="1544320" cy="1087098"/>
                  <wp:effectExtent l="0" t="0" r="0" b="0"/>
                  <wp:docPr id="8" name="Content Placeholder 7">
                    <a:extLst xmlns:a="http://schemas.openxmlformats.org/drawingml/2006/main">
                      <a:ext uri="{FF2B5EF4-FFF2-40B4-BE49-F238E27FC236}">
                        <a16:creationId xmlns:a16="http://schemas.microsoft.com/office/drawing/2014/main" id="{709628D7-FD14-46EB-8104-03B51C590C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709628D7-FD14-46EB-8104-03B51C590C24}"/>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65638" cy="1102104"/>
                          </a:xfrm>
                          <a:prstGeom prst="rect">
                            <a:avLst/>
                          </a:prstGeom>
                          <a:noFill/>
                          <a:ln>
                            <a:noFill/>
                          </a:ln>
                        </pic:spPr>
                      </pic:pic>
                    </a:graphicData>
                  </a:graphic>
                </wp:inline>
              </w:drawing>
            </w:r>
          </w:p>
        </w:tc>
        <w:tc>
          <w:tcPr>
            <w:tcW w:w="3349" w:type="dxa"/>
          </w:tcPr>
          <w:p w14:paraId="408954E0" w14:textId="77777777" w:rsidR="007B07B2" w:rsidRPr="0096263C" w:rsidRDefault="007B07B2" w:rsidP="007B07B2">
            <w:pPr>
              <w:rPr>
                <w:rFonts w:ascii="Calibri" w:hAnsi="Calibri" w:cs="Calibri"/>
                <w:sz w:val="24"/>
                <w:szCs w:val="24"/>
              </w:rPr>
            </w:pPr>
            <w:r w:rsidRPr="000F753D">
              <w:rPr>
                <w:rFonts w:ascii="Calibri" w:hAnsi="Calibri" w:cs="Calibri"/>
                <w:noProof/>
                <w:sz w:val="24"/>
                <w:szCs w:val="24"/>
              </w:rPr>
              <w:drawing>
                <wp:inline distT="0" distB="0" distL="0" distR="0" wp14:anchorId="1673A4B1" wp14:editId="6D81C5E8">
                  <wp:extent cx="1367155" cy="1113355"/>
                  <wp:effectExtent l="0" t="0" r="4445" b="0"/>
                  <wp:docPr id="4098" name="Picture 2" descr="All about Ivy. - Flatford Wildlife Garden - Flatford Wildlife Garden - The  RSPB Community">
                    <a:extLst xmlns:a="http://schemas.openxmlformats.org/drawingml/2006/main">
                      <a:ext uri="{FF2B5EF4-FFF2-40B4-BE49-F238E27FC236}">
                        <a16:creationId xmlns:a16="http://schemas.microsoft.com/office/drawing/2014/main" id="{B76EB24D-B989-470C-B02A-5673647268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All about Ivy. - Flatford Wildlife Garden - Flatford Wildlife Garden - The  RSPB Community">
                            <a:extLst>
                              <a:ext uri="{FF2B5EF4-FFF2-40B4-BE49-F238E27FC236}">
                                <a16:creationId xmlns:a16="http://schemas.microsoft.com/office/drawing/2014/main" id="{B76EB24D-B989-470C-B02A-5673647268AD}"/>
                              </a:ext>
                            </a:extLst>
                          </pic:cNvPr>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2970" cy="1134378"/>
                          </a:xfrm>
                          <a:prstGeom prst="rect">
                            <a:avLst/>
                          </a:prstGeom>
                          <a:noFill/>
                          <a:ln>
                            <a:noFill/>
                          </a:ln>
                        </pic:spPr>
                      </pic:pic>
                    </a:graphicData>
                  </a:graphic>
                </wp:inline>
              </w:drawing>
            </w:r>
          </w:p>
        </w:tc>
        <w:tc>
          <w:tcPr>
            <w:tcW w:w="2693" w:type="dxa"/>
          </w:tcPr>
          <w:p w14:paraId="6F89E638" w14:textId="77777777" w:rsidR="007B07B2" w:rsidRPr="0096263C" w:rsidRDefault="007B07B2" w:rsidP="007B07B2">
            <w:pPr>
              <w:rPr>
                <w:rFonts w:ascii="Calibri" w:hAnsi="Calibri" w:cs="Calibri"/>
                <w:sz w:val="24"/>
                <w:szCs w:val="24"/>
              </w:rPr>
            </w:pPr>
            <w:r>
              <w:rPr>
                <w:rFonts w:ascii="Calibri" w:hAnsi="Calibri" w:cs="Calibri"/>
                <w:sz w:val="24"/>
                <w:szCs w:val="24"/>
              </w:rPr>
              <w:t>Mature ivy  is a rich source of pollen for insects, including butterflies, bees and hoverflies and provides birds with berries later in the year.</w:t>
            </w:r>
          </w:p>
        </w:tc>
        <w:tc>
          <w:tcPr>
            <w:tcW w:w="4147" w:type="dxa"/>
          </w:tcPr>
          <w:p w14:paraId="1851F22D" w14:textId="77777777" w:rsidR="007B07B2" w:rsidRPr="0096263C" w:rsidRDefault="007B07B2" w:rsidP="007B07B2">
            <w:pPr>
              <w:rPr>
                <w:rFonts w:ascii="Calibri" w:hAnsi="Calibri" w:cs="Calibri"/>
                <w:sz w:val="24"/>
                <w:szCs w:val="24"/>
              </w:rPr>
            </w:pPr>
            <w:r>
              <w:rPr>
                <w:rFonts w:ascii="Calibri" w:hAnsi="Calibri" w:cs="Calibri"/>
                <w:sz w:val="24"/>
                <w:szCs w:val="24"/>
              </w:rPr>
              <w:t>N.B. ivy takes 10 years to mature so clumps should be left wherever possible.</w:t>
            </w:r>
          </w:p>
        </w:tc>
      </w:tr>
      <w:tr w:rsidR="00E73F07" w:rsidRPr="0096263C" w14:paraId="35664655" w14:textId="77777777" w:rsidTr="00FB5595">
        <w:trPr>
          <w:trHeight w:val="248"/>
        </w:trPr>
        <w:tc>
          <w:tcPr>
            <w:tcW w:w="2031" w:type="dxa"/>
          </w:tcPr>
          <w:p w14:paraId="79570715" w14:textId="77777777" w:rsidR="007B07B2" w:rsidRDefault="007B07B2" w:rsidP="007B07B2">
            <w:pPr>
              <w:rPr>
                <w:rFonts w:ascii="Calibri" w:hAnsi="Calibri" w:cs="Calibri"/>
                <w:sz w:val="24"/>
                <w:szCs w:val="24"/>
              </w:rPr>
            </w:pPr>
            <w:r>
              <w:rPr>
                <w:rFonts w:ascii="Calibri" w:hAnsi="Calibri" w:cs="Calibri"/>
                <w:sz w:val="24"/>
                <w:szCs w:val="24"/>
              </w:rPr>
              <w:t>Area of h</w:t>
            </w:r>
            <w:r w:rsidRPr="0096263C">
              <w:rPr>
                <w:rFonts w:ascii="Calibri" w:hAnsi="Calibri" w:cs="Calibri"/>
                <w:sz w:val="24"/>
                <w:szCs w:val="24"/>
              </w:rPr>
              <w:t>erbs</w:t>
            </w:r>
            <w:r>
              <w:rPr>
                <w:rFonts w:ascii="Calibri" w:hAnsi="Calibri" w:cs="Calibri"/>
                <w:sz w:val="24"/>
                <w:szCs w:val="24"/>
              </w:rPr>
              <w:t xml:space="preserve">  and seed bearing plants, left over winter</w:t>
            </w:r>
          </w:p>
          <w:p w14:paraId="1AB79B1B" w14:textId="77777777" w:rsidR="007B07B2" w:rsidRPr="0096263C" w:rsidRDefault="007B07B2" w:rsidP="007B07B2">
            <w:pPr>
              <w:rPr>
                <w:rFonts w:ascii="Calibri" w:hAnsi="Calibri" w:cs="Calibri"/>
                <w:sz w:val="24"/>
                <w:szCs w:val="24"/>
              </w:rPr>
            </w:pPr>
            <w:r>
              <w:rPr>
                <w:rFonts w:ascii="Calibri" w:hAnsi="Calibri" w:cs="Calibri"/>
                <w:sz w:val="24"/>
                <w:szCs w:val="24"/>
              </w:rPr>
              <w:t>(2 points)</w:t>
            </w:r>
          </w:p>
        </w:tc>
        <w:tc>
          <w:tcPr>
            <w:tcW w:w="3551" w:type="dxa"/>
          </w:tcPr>
          <w:p w14:paraId="10C612A2" w14:textId="77777777" w:rsidR="007B07B2" w:rsidRPr="0096263C" w:rsidRDefault="007B07B2" w:rsidP="007B07B2">
            <w:pPr>
              <w:spacing w:before="60" w:after="60"/>
              <w:jc w:val="center"/>
              <w:rPr>
                <w:rFonts w:ascii="Calibri" w:hAnsi="Calibri" w:cs="Calibri"/>
                <w:sz w:val="24"/>
                <w:szCs w:val="24"/>
              </w:rPr>
            </w:pPr>
            <w:r w:rsidRPr="0096263C">
              <w:rPr>
                <w:rFonts w:ascii="Calibri" w:hAnsi="Calibri" w:cs="Calibri"/>
                <w:noProof/>
                <w:sz w:val="24"/>
                <w:szCs w:val="24"/>
              </w:rPr>
              <w:drawing>
                <wp:inline distT="0" distB="0" distL="0" distR="0" wp14:anchorId="26924A8C" wp14:editId="55429AAD">
                  <wp:extent cx="1209675" cy="990178"/>
                  <wp:effectExtent l="0" t="0" r="0" b="635"/>
                  <wp:docPr id="1756532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5911" cy="995282"/>
                          </a:xfrm>
                          <a:prstGeom prst="rect">
                            <a:avLst/>
                          </a:prstGeom>
                          <a:noFill/>
                          <a:ln>
                            <a:noFill/>
                          </a:ln>
                        </pic:spPr>
                      </pic:pic>
                    </a:graphicData>
                  </a:graphic>
                </wp:inline>
              </w:drawing>
            </w:r>
          </w:p>
        </w:tc>
        <w:tc>
          <w:tcPr>
            <w:tcW w:w="3349" w:type="dxa"/>
          </w:tcPr>
          <w:p w14:paraId="19C590B1"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Herb border, with plants to attract pollinators and feed birds in winter.</w:t>
            </w:r>
          </w:p>
        </w:tc>
        <w:tc>
          <w:tcPr>
            <w:tcW w:w="2693" w:type="dxa"/>
          </w:tcPr>
          <w:p w14:paraId="4B4CA6D9"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Manage annually, as required, to prevent plants from becoming </w:t>
            </w:r>
            <w:r>
              <w:rPr>
                <w:rFonts w:ascii="Calibri" w:hAnsi="Calibri" w:cs="Calibri"/>
                <w:sz w:val="24"/>
                <w:szCs w:val="24"/>
              </w:rPr>
              <w:t>woody</w:t>
            </w:r>
            <w:r w:rsidRPr="0096263C">
              <w:rPr>
                <w:rFonts w:ascii="Calibri" w:hAnsi="Calibri" w:cs="Calibri"/>
                <w:sz w:val="24"/>
                <w:szCs w:val="24"/>
              </w:rPr>
              <w:t xml:space="preserve"> or top-heavy. </w:t>
            </w:r>
          </w:p>
        </w:tc>
        <w:tc>
          <w:tcPr>
            <w:tcW w:w="4147" w:type="dxa"/>
          </w:tcPr>
          <w:p w14:paraId="56A9B6C9" w14:textId="77777777" w:rsidR="007B07B2" w:rsidRDefault="007B07B2" w:rsidP="007B07B2">
            <w:pPr>
              <w:rPr>
                <w:rFonts w:ascii="Calibri" w:hAnsi="Calibri" w:cs="Calibri"/>
                <w:sz w:val="24"/>
                <w:szCs w:val="24"/>
              </w:rPr>
            </w:pPr>
            <w:r>
              <w:rPr>
                <w:rFonts w:ascii="Calibri" w:hAnsi="Calibri" w:cs="Calibri"/>
                <w:sz w:val="24"/>
                <w:szCs w:val="24"/>
              </w:rPr>
              <w:t>Examples: l</w:t>
            </w:r>
            <w:r w:rsidRPr="0096263C">
              <w:rPr>
                <w:rFonts w:ascii="Calibri" w:hAnsi="Calibri" w:cs="Calibri"/>
                <w:sz w:val="24"/>
                <w:szCs w:val="24"/>
              </w:rPr>
              <w:t xml:space="preserve">avender, </w:t>
            </w:r>
            <w:r>
              <w:rPr>
                <w:rFonts w:ascii="Calibri" w:hAnsi="Calibri" w:cs="Calibri"/>
                <w:sz w:val="24"/>
                <w:szCs w:val="24"/>
              </w:rPr>
              <w:t>h</w:t>
            </w:r>
            <w:r w:rsidRPr="0096263C">
              <w:rPr>
                <w:rFonts w:ascii="Calibri" w:hAnsi="Calibri" w:cs="Calibri"/>
                <w:sz w:val="24"/>
                <w:szCs w:val="24"/>
              </w:rPr>
              <w:t xml:space="preserve">eathers, </w:t>
            </w:r>
            <w:r>
              <w:rPr>
                <w:rFonts w:ascii="Calibri" w:hAnsi="Calibri" w:cs="Calibri"/>
                <w:sz w:val="24"/>
                <w:szCs w:val="24"/>
              </w:rPr>
              <w:t>r</w:t>
            </w:r>
            <w:r w:rsidRPr="0096263C">
              <w:rPr>
                <w:rFonts w:ascii="Calibri" w:hAnsi="Calibri" w:cs="Calibri"/>
                <w:sz w:val="24"/>
                <w:szCs w:val="24"/>
              </w:rPr>
              <w:t xml:space="preserve">osemary, </w:t>
            </w:r>
            <w:r>
              <w:rPr>
                <w:rFonts w:ascii="Calibri" w:hAnsi="Calibri" w:cs="Calibri"/>
                <w:sz w:val="24"/>
                <w:szCs w:val="24"/>
              </w:rPr>
              <w:t>b</w:t>
            </w:r>
            <w:r w:rsidRPr="0096263C">
              <w:rPr>
                <w:rFonts w:ascii="Calibri" w:hAnsi="Calibri" w:cs="Calibri"/>
                <w:sz w:val="24"/>
                <w:szCs w:val="24"/>
              </w:rPr>
              <w:t xml:space="preserve">orage, </w:t>
            </w:r>
            <w:r>
              <w:rPr>
                <w:rFonts w:ascii="Calibri" w:hAnsi="Calibri" w:cs="Calibri"/>
                <w:sz w:val="24"/>
                <w:szCs w:val="24"/>
              </w:rPr>
              <w:t>oregano, t</w:t>
            </w:r>
            <w:r w:rsidRPr="0096263C">
              <w:rPr>
                <w:rFonts w:ascii="Calibri" w:hAnsi="Calibri" w:cs="Calibri"/>
                <w:sz w:val="24"/>
                <w:szCs w:val="24"/>
              </w:rPr>
              <w:t>easels</w:t>
            </w:r>
          </w:p>
          <w:p w14:paraId="47D622B2" w14:textId="77777777" w:rsidR="007B07B2" w:rsidRDefault="007B07B2" w:rsidP="007B07B2">
            <w:pPr>
              <w:rPr>
                <w:rFonts w:ascii="Calibri" w:hAnsi="Calibri" w:cs="Calibri"/>
                <w:sz w:val="24"/>
                <w:szCs w:val="24"/>
              </w:rPr>
            </w:pPr>
          </w:p>
          <w:p w14:paraId="7CFDF328" w14:textId="77777777" w:rsidR="007B07B2" w:rsidRPr="0096263C" w:rsidRDefault="007B07B2" w:rsidP="007B07B2">
            <w:pPr>
              <w:rPr>
                <w:rFonts w:ascii="Calibri" w:hAnsi="Calibri" w:cs="Calibri"/>
                <w:sz w:val="24"/>
                <w:szCs w:val="24"/>
              </w:rPr>
            </w:pPr>
          </w:p>
        </w:tc>
      </w:tr>
      <w:tr w:rsidR="00E73F07" w:rsidRPr="0096263C" w14:paraId="00DDED7A" w14:textId="77777777" w:rsidTr="00FB5595">
        <w:trPr>
          <w:trHeight w:val="262"/>
        </w:trPr>
        <w:tc>
          <w:tcPr>
            <w:tcW w:w="2031" w:type="dxa"/>
          </w:tcPr>
          <w:p w14:paraId="2FA50E03"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Trees</w:t>
            </w:r>
          </w:p>
        </w:tc>
        <w:tc>
          <w:tcPr>
            <w:tcW w:w="3551" w:type="dxa"/>
          </w:tcPr>
          <w:p w14:paraId="6A17487A" w14:textId="77777777" w:rsidR="007B07B2" w:rsidRPr="0096263C" w:rsidRDefault="007B07B2" w:rsidP="007B07B2">
            <w:pPr>
              <w:spacing w:before="60" w:after="60"/>
              <w:jc w:val="center"/>
              <w:rPr>
                <w:rFonts w:ascii="Calibri" w:hAnsi="Calibri" w:cs="Calibri"/>
                <w:sz w:val="24"/>
                <w:szCs w:val="24"/>
              </w:rPr>
            </w:pPr>
            <w:r w:rsidRPr="0096263C">
              <w:rPr>
                <w:rFonts w:ascii="Calibri" w:hAnsi="Calibri" w:cs="Calibri"/>
                <w:noProof/>
                <w:sz w:val="24"/>
                <w:szCs w:val="24"/>
              </w:rPr>
              <w:drawing>
                <wp:inline distT="0" distB="0" distL="0" distR="0" wp14:anchorId="7734B310" wp14:editId="3BC6734F">
                  <wp:extent cx="1362046" cy="1020219"/>
                  <wp:effectExtent l="0" t="0" r="0" b="8890"/>
                  <wp:docPr id="1604963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0655" cy="1026667"/>
                          </a:xfrm>
                          <a:prstGeom prst="rect">
                            <a:avLst/>
                          </a:prstGeom>
                          <a:noFill/>
                          <a:ln>
                            <a:noFill/>
                          </a:ln>
                        </pic:spPr>
                      </pic:pic>
                    </a:graphicData>
                  </a:graphic>
                </wp:inline>
              </w:drawing>
            </w:r>
          </w:p>
        </w:tc>
        <w:tc>
          <w:tcPr>
            <w:tcW w:w="3349" w:type="dxa"/>
          </w:tcPr>
          <w:p w14:paraId="1A4463CA" w14:textId="77777777" w:rsidR="007B07B2" w:rsidRDefault="007B07B2" w:rsidP="007B07B2">
            <w:pPr>
              <w:rPr>
                <w:rFonts w:ascii="Calibri" w:hAnsi="Calibri" w:cs="Calibri"/>
                <w:sz w:val="24"/>
                <w:szCs w:val="24"/>
              </w:rPr>
            </w:pPr>
            <w:r w:rsidRPr="0096263C">
              <w:rPr>
                <w:rFonts w:ascii="Calibri" w:hAnsi="Calibri" w:cs="Calibri"/>
                <w:sz w:val="24"/>
                <w:szCs w:val="24"/>
              </w:rPr>
              <w:t>Mature trees well maintained (2 points)</w:t>
            </w:r>
          </w:p>
          <w:p w14:paraId="4CB4EC56" w14:textId="77777777" w:rsidR="007B07B2" w:rsidRDefault="007B07B2" w:rsidP="007B07B2">
            <w:pPr>
              <w:rPr>
                <w:rFonts w:ascii="Calibri" w:hAnsi="Calibri" w:cs="Calibri"/>
                <w:sz w:val="24"/>
                <w:szCs w:val="24"/>
              </w:rPr>
            </w:pPr>
          </w:p>
          <w:p w14:paraId="53DB82AC" w14:textId="77777777" w:rsidR="007B07B2" w:rsidRPr="0096263C" w:rsidRDefault="007B07B2" w:rsidP="007B07B2">
            <w:pPr>
              <w:rPr>
                <w:rFonts w:ascii="Calibri" w:hAnsi="Calibri" w:cs="Calibri"/>
                <w:sz w:val="24"/>
                <w:szCs w:val="24"/>
              </w:rPr>
            </w:pPr>
            <w:r>
              <w:rPr>
                <w:rFonts w:ascii="Calibri" w:hAnsi="Calibri" w:cs="Calibri"/>
                <w:sz w:val="24"/>
                <w:szCs w:val="24"/>
              </w:rPr>
              <w:t>New plantings well cared for (1 point)</w:t>
            </w:r>
          </w:p>
        </w:tc>
        <w:tc>
          <w:tcPr>
            <w:tcW w:w="2693" w:type="dxa"/>
          </w:tcPr>
          <w:p w14:paraId="2730DBC0" w14:textId="77777777" w:rsidR="007B07B2" w:rsidRDefault="007B07B2" w:rsidP="007B07B2">
            <w:pPr>
              <w:rPr>
                <w:rFonts w:ascii="Calibri" w:hAnsi="Calibri" w:cs="Calibri"/>
                <w:sz w:val="24"/>
                <w:szCs w:val="24"/>
              </w:rPr>
            </w:pPr>
            <w:r w:rsidRPr="0096263C">
              <w:rPr>
                <w:rFonts w:ascii="Calibri" w:hAnsi="Calibri" w:cs="Calibri"/>
                <w:sz w:val="24"/>
                <w:szCs w:val="24"/>
              </w:rPr>
              <w:t xml:space="preserve">Check safety every 2-3 years </w:t>
            </w:r>
          </w:p>
          <w:p w14:paraId="186B115F" w14:textId="77777777" w:rsidR="007B07B2" w:rsidRDefault="007B07B2" w:rsidP="007B07B2">
            <w:pPr>
              <w:rPr>
                <w:rFonts w:ascii="Calibri" w:hAnsi="Calibri" w:cs="Calibri"/>
                <w:sz w:val="24"/>
                <w:szCs w:val="24"/>
              </w:rPr>
            </w:pPr>
          </w:p>
          <w:p w14:paraId="5E861AF6" w14:textId="77777777" w:rsidR="007B07B2" w:rsidRPr="0096263C" w:rsidRDefault="007B07B2" w:rsidP="007B07B2">
            <w:pPr>
              <w:rPr>
                <w:rFonts w:ascii="Calibri" w:hAnsi="Calibri" w:cs="Calibri"/>
                <w:sz w:val="24"/>
                <w:szCs w:val="24"/>
              </w:rPr>
            </w:pPr>
            <w:r>
              <w:rPr>
                <w:rFonts w:ascii="Calibri" w:hAnsi="Calibri" w:cs="Calibri"/>
                <w:sz w:val="24"/>
                <w:szCs w:val="24"/>
              </w:rPr>
              <w:t>Make static log piles from dead trees and branches</w:t>
            </w:r>
          </w:p>
        </w:tc>
        <w:tc>
          <w:tcPr>
            <w:tcW w:w="4147" w:type="dxa"/>
          </w:tcPr>
          <w:p w14:paraId="59C54B13" w14:textId="77777777" w:rsidR="007B07B2" w:rsidRPr="0096263C" w:rsidRDefault="007B07B2" w:rsidP="007B07B2">
            <w:pPr>
              <w:rPr>
                <w:rFonts w:ascii="Calibri" w:hAnsi="Calibri" w:cs="Calibri"/>
                <w:sz w:val="24"/>
                <w:szCs w:val="24"/>
              </w:rPr>
            </w:pPr>
            <w:r>
              <w:rPr>
                <w:rFonts w:ascii="Calibri" w:hAnsi="Calibri" w:cs="Calibri"/>
                <w:sz w:val="24"/>
                <w:szCs w:val="24"/>
              </w:rPr>
              <w:t>Any n</w:t>
            </w:r>
            <w:r w:rsidRPr="0096263C">
              <w:rPr>
                <w:rFonts w:ascii="Calibri" w:hAnsi="Calibri" w:cs="Calibri"/>
                <w:sz w:val="24"/>
                <w:szCs w:val="24"/>
              </w:rPr>
              <w:t xml:space="preserve">ew planting </w:t>
            </w:r>
            <w:r>
              <w:rPr>
                <w:rFonts w:ascii="Calibri" w:hAnsi="Calibri" w:cs="Calibri"/>
                <w:sz w:val="24"/>
                <w:szCs w:val="24"/>
              </w:rPr>
              <w:t xml:space="preserve">will </w:t>
            </w:r>
            <w:r w:rsidRPr="0096263C">
              <w:rPr>
                <w:rFonts w:ascii="Calibri" w:hAnsi="Calibri" w:cs="Calibri"/>
                <w:sz w:val="24"/>
                <w:szCs w:val="24"/>
              </w:rPr>
              <w:t xml:space="preserve">  be native</w:t>
            </w:r>
            <w:r>
              <w:rPr>
                <w:rFonts w:ascii="Calibri" w:hAnsi="Calibri" w:cs="Calibri"/>
                <w:sz w:val="24"/>
                <w:szCs w:val="24"/>
              </w:rPr>
              <w:t xml:space="preserve"> species</w:t>
            </w:r>
            <w:r w:rsidRPr="0096263C">
              <w:rPr>
                <w:rFonts w:ascii="Calibri" w:hAnsi="Calibri" w:cs="Calibri"/>
                <w:sz w:val="24"/>
                <w:szCs w:val="24"/>
              </w:rPr>
              <w:t>, provide pollen and berries/fruit for birds  and not shade summer flower areas. C</w:t>
            </w:r>
            <w:r>
              <w:rPr>
                <w:rFonts w:ascii="Calibri" w:hAnsi="Calibri" w:cs="Calibri"/>
                <w:sz w:val="24"/>
                <w:szCs w:val="24"/>
              </w:rPr>
              <w:t>an</w:t>
            </w:r>
            <w:r w:rsidRPr="0096263C">
              <w:rPr>
                <w:rFonts w:ascii="Calibri" w:hAnsi="Calibri" w:cs="Calibri"/>
                <w:sz w:val="24"/>
                <w:szCs w:val="24"/>
              </w:rPr>
              <w:t xml:space="preserve"> plant spring flowers under</w:t>
            </w:r>
            <w:r>
              <w:rPr>
                <w:rFonts w:ascii="Calibri" w:hAnsi="Calibri" w:cs="Calibri"/>
                <w:sz w:val="24"/>
                <w:szCs w:val="24"/>
              </w:rPr>
              <w:t xml:space="preserve"> the </w:t>
            </w:r>
            <w:r w:rsidRPr="0096263C">
              <w:rPr>
                <w:rFonts w:ascii="Calibri" w:hAnsi="Calibri" w:cs="Calibri"/>
                <w:sz w:val="24"/>
                <w:szCs w:val="24"/>
              </w:rPr>
              <w:t xml:space="preserve">trees - </w:t>
            </w:r>
            <w:r>
              <w:rPr>
                <w:rFonts w:ascii="Calibri" w:hAnsi="Calibri" w:cs="Calibri"/>
                <w:sz w:val="24"/>
                <w:szCs w:val="24"/>
              </w:rPr>
              <w:t>c</w:t>
            </w:r>
            <w:r w:rsidRPr="0096263C">
              <w:rPr>
                <w:rFonts w:ascii="Calibri" w:hAnsi="Calibri" w:cs="Calibri"/>
                <w:sz w:val="24"/>
                <w:szCs w:val="24"/>
              </w:rPr>
              <w:t xml:space="preserve">elandine, </w:t>
            </w:r>
            <w:r>
              <w:rPr>
                <w:rFonts w:ascii="Calibri" w:hAnsi="Calibri" w:cs="Calibri"/>
                <w:sz w:val="24"/>
                <w:szCs w:val="24"/>
              </w:rPr>
              <w:t>w</w:t>
            </w:r>
            <w:r w:rsidRPr="0096263C">
              <w:rPr>
                <w:rFonts w:ascii="Calibri" w:hAnsi="Calibri" w:cs="Calibri"/>
                <w:sz w:val="24"/>
                <w:szCs w:val="24"/>
              </w:rPr>
              <w:t xml:space="preserve">ild </w:t>
            </w:r>
            <w:r>
              <w:rPr>
                <w:rFonts w:ascii="Calibri" w:hAnsi="Calibri" w:cs="Calibri"/>
                <w:sz w:val="24"/>
                <w:szCs w:val="24"/>
              </w:rPr>
              <w:t>g</w:t>
            </w:r>
            <w:r w:rsidRPr="0096263C">
              <w:rPr>
                <w:rFonts w:ascii="Calibri" w:hAnsi="Calibri" w:cs="Calibri"/>
                <w:sz w:val="24"/>
                <w:szCs w:val="24"/>
              </w:rPr>
              <w:t>arlic</w:t>
            </w:r>
            <w:r>
              <w:rPr>
                <w:rFonts w:ascii="Calibri" w:hAnsi="Calibri" w:cs="Calibri"/>
                <w:sz w:val="24"/>
                <w:szCs w:val="24"/>
              </w:rPr>
              <w:t>, crocus,</w:t>
            </w:r>
            <w:r w:rsidRPr="0096263C">
              <w:rPr>
                <w:rFonts w:ascii="Calibri" w:hAnsi="Calibri" w:cs="Calibri"/>
                <w:sz w:val="24"/>
                <w:szCs w:val="24"/>
              </w:rPr>
              <w:t xml:space="preserve">  </w:t>
            </w:r>
          </w:p>
        </w:tc>
      </w:tr>
      <w:tr w:rsidR="00E73F07" w:rsidRPr="0096263C" w14:paraId="269D2A05" w14:textId="77777777" w:rsidTr="00FB5595">
        <w:trPr>
          <w:trHeight w:val="262"/>
        </w:trPr>
        <w:tc>
          <w:tcPr>
            <w:tcW w:w="2031" w:type="dxa"/>
          </w:tcPr>
          <w:p w14:paraId="5CEBFF11"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Hedging</w:t>
            </w:r>
            <w:r>
              <w:rPr>
                <w:rFonts w:ascii="Calibri" w:hAnsi="Calibri" w:cs="Calibri"/>
                <w:sz w:val="24"/>
                <w:szCs w:val="24"/>
              </w:rPr>
              <w:t xml:space="preserve"> and shrubs</w:t>
            </w:r>
          </w:p>
        </w:tc>
        <w:tc>
          <w:tcPr>
            <w:tcW w:w="3551" w:type="dxa"/>
          </w:tcPr>
          <w:p w14:paraId="64A50D49" w14:textId="77777777" w:rsidR="007B07B2" w:rsidRPr="0096263C" w:rsidRDefault="007B07B2" w:rsidP="007B07B2">
            <w:pPr>
              <w:spacing w:before="60" w:after="60"/>
              <w:jc w:val="center"/>
              <w:rPr>
                <w:rFonts w:ascii="Calibri" w:hAnsi="Calibri" w:cs="Calibri"/>
                <w:noProof/>
                <w:sz w:val="24"/>
                <w:szCs w:val="24"/>
              </w:rPr>
            </w:pPr>
            <w:r w:rsidRPr="00A76FFC">
              <w:rPr>
                <w:rFonts w:ascii="Calibri" w:hAnsi="Calibri" w:cs="Calibri"/>
                <w:noProof/>
                <w:sz w:val="24"/>
                <w:szCs w:val="24"/>
              </w:rPr>
              <w:drawing>
                <wp:inline distT="0" distB="0" distL="0" distR="0" wp14:anchorId="47427956" wp14:editId="5C35B7B3">
                  <wp:extent cx="1474470" cy="945097"/>
                  <wp:effectExtent l="0" t="0" r="0" b="7620"/>
                  <wp:docPr id="5128" name="Picture 8" descr="Berries On The Hedges - From David Cole in Deepest West Sussex : Twootz.com">
                    <a:extLst xmlns:a="http://schemas.openxmlformats.org/drawingml/2006/main">
                      <a:ext uri="{FF2B5EF4-FFF2-40B4-BE49-F238E27FC236}">
                        <a16:creationId xmlns:a16="http://schemas.microsoft.com/office/drawing/2014/main" id="{3E9A0239-C8A5-4EB8-B6C6-89C6FD4900A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8" name="Picture 8" descr="Berries On The Hedges - From David Cole in Deepest West Sussex : Twootz.com">
                            <a:extLst>
                              <a:ext uri="{FF2B5EF4-FFF2-40B4-BE49-F238E27FC236}">
                                <a16:creationId xmlns:a16="http://schemas.microsoft.com/office/drawing/2014/main" id="{3E9A0239-C8A5-4EB8-B6C6-89C6FD4900AB}"/>
                              </a:ext>
                            </a:extLst>
                          </pic:cNvPr>
                          <pic:cNvPicPr>
                            <a:picLocks noGrp="1" noChangeAspect="1" noChangeArrowheads="1"/>
                          </pic:cNvPicPr>
                        </pic:nvPicPr>
                        <pic:blipFill rotWithShape="1">
                          <a:blip r:embed="rId16">
                            <a:extLst>
                              <a:ext uri="{28A0092B-C50C-407E-A947-70E740481C1C}">
                                <a14:useLocalDpi xmlns:a14="http://schemas.microsoft.com/office/drawing/2010/main" val="0"/>
                              </a:ext>
                            </a:extLst>
                          </a:blip>
                          <a:srcRect t="5543" r="3" b="3"/>
                          <a:stretch/>
                        </pic:blipFill>
                        <pic:spPr bwMode="auto">
                          <a:xfrm>
                            <a:off x="0" y="0"/>
                            <a:ext cx="1494691" cy="958058"/>
                          </a:xfrm>
                          <a:prstGeom prst="rect">
                            <a:avLst/>
                          </a:prstGeom>
                          <a:noFill/>
                          <a:ln>
                            <a:noFill/>
                          </a:ln>
                        </pic:spPr>
                      </pic:pic>
                    </a:graphicData>
                  </a:graphic>
                </wp:inline>
              </w:drawing>
            </w:r>
          </w:p>
        </w:tc>
        <w:tc>
          <w:tcPr>
            <w:tcW w:w="3349" w:type="dxa"/>
          </w:tcPr>
          <w:p w14:paraId="2AFB9438" w14:textId="77777777" w:rsidR="007B07B2" w:rsidRPr="0096263C" w:rsidRDefault="007B07B2" w:rsidP="007B07B2">
            <w:pPr>
              <w:rPr>
                <w:rFonts w:ascii="Calibri" w:hAnsi="Calibri" w:cs="Calibri"/>
                <w:sz w:val="24"/>
                <w:szCs w:val="24"/>
              </w:rPr>
            </w:pPr>
            <w:r>
              <w:rPr>
                <w:rFonts w:ascii="Calibri" w:hAnsi="Calibri" w:cs="Calibri"/>
                <w:sz w:val="24"/>
                <w:szCs w:val="24"/>
              </w:rPr>
              <w:t>Attractive to insects, provide berries for winter feeding  and sites for nesting birds.</w:t>
            </w:r>
          </w:p>
        </w:tc>
        <w:tc>
          <w:tcPr>
            <w:tcW w:w="2693" w:type="dxa"/>
          </w:tcPr>
          <w:p w14:paraId="1071F500" w14:textId="77777777" w:rsidR="007B07B2" w:rsidRPr="0096263C" w:rsidRDefault="007B07B2" w:rsidP="007B07B2">
            <w:pPr>
              <w:rPr>
                <w:rFonts w:ascii="Calibri" w:hAnsi="Calibri" w:cs="Calibri"/>
                <w:sz w:val="24"/>
                <w:szCs w:val="24"/>
              </w:rPr>
            </w:pPr>
          </w:p>
        </w:tc>
        <w:tc>
          <w:tcPr>
            <w:tcW w:w="4147" w:type="dxa"/>
          </w:tcPr>
          <w:p w14:paraId="7ED0AD81"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Hedging plants can include native hawthorn, beech, spindle, blackthorn, hazel, holly, field maple, buckthorn, buddleia. </w:t>
            </w:r>
          </w:p>
        </w:tc>
      </w:tr>
      <w:tr w:rsidR="00E73F07" w:rsidRPr="0096263C" w14:paraId="3B981AC7" w14:textId="77777777" w:rsidTr="00FB5595">
        <w:trPr>
          <w:trHeight w:val="262"/>
        </w:trPr>
        <w:tc>
          <w:tcPr>
            <w:tcW w:w="2031" w:type="dxa"/>
          </w:tcPr>
          <w:p w14:paraId="7661DAE7"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Water</w:t>
            </w:r>
            <w:r>
              <w:rPr>
                <w:rFonts w:ascii="Calibri" w:hAnsi="Calibri" w:cs="Calibri"/>
                <w:sz w:val="24"/>
                <w:szCs w:val="24"/>
              </w:rPr>
              <w:t xml:space="preserve"> (2 points)</w:t>
            </w:r>
          </w:p>
        </w:tc>
        <w:tc>
          <w:tcPr>
            <w:tcW w:w="3551" w:type="dxa"/>
          </w:tcPr>
          <w:p w14:paraId="2317CF00" w14:textId="77777777" w:rsidR="007B07B2" w:rsidRDefault="007B07B2" w:rsidP="007B07B2">
            <w:pPr>
              <w:spacing w:before="60" w:after="60"/>
              <w:jc w:val="center"/>
              <w:rPr>
                <w:rFonts w:ascii="Calibri" w:hAnsi="Calibri" w:cs="Calibri"/>
                <w:noProof/>
                <w:sz w:val="24"/>
                <w:szCs w:val="24"/>
              </w:rPr>
            </w:pPr>
          </w:p>
          <w:p w14:paraId="636CE8DF" w14:textId="77777777" w:rsidR="007B07B2" w:rsidRPr="0096263C" w:rsidRDefault="007B07B2" w:rsidP="007B07B2">
            <w:pPr>
              <w:spacing w:before="60" w:after="60"/>
              <w:jc w:val="center"/>
              <w:rPr>
                <w:rFonts w:ascii="Calibri" w:hAnsi="Calibri" w:cs="Calibri"/>
                <w:sz w:val="24"/>
                <w:szCs w:val="24"/>
              </w:rPr>
            </w:pPr>
            <w:r w:rsidRPr="0096263C">
              <w:rPr>
                <w:rFonts w:ascii="Calibri" w:hAnsi="Calibri" w:cs="Calibri"/>
                <w:noProof/>
                <w:sz w:val="24"/>
                <w:szCs w:val="24"/>
              </w:rPr>
              <w:drawing>
                <wp:inline distT="0" distB="0" distL="0" distR="0" wp14:anchorId="13D5379B" wp14:editId="75C2E629">
                  <wp:extent cx="1409293" cy="1157104"/>
                  <wp:effectExtent l="0" t="0" r="635" b="5080"/>
                  <wp:docPr id="1858407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07163" name=""/>
                          <pic:cNvPicPr/>
                        </pic:nvPicPr>
                        <pic:blipFill>
                          <a:blip r:embed="rId17"/>
                          <a:stretch>
                            <a:fillRect/>
                          </a:stretch>
                        </pic:blipFill>
                        <pic:spPr>
                          <a:xfrm>
                            <a:off x="0" y="0"/>
                            <a:ext cx="1473240" cy="1209608"/>
                          </a:xfrm>
                          <a:prstGeom prst="rect">
                            <a:avLst/>
                          </a:prstGeom>
                        </pic:spPr>
                      </pic:pic>
                    </a:graphicData>
                  </a:graphic>
                </wp:inline>
              </w:drawing>
            </w:r>
          </w:p>
        </w:tc>
        <w:tc>
          <w:tcPr>
            <w:tcW w:w="3349" w:type="dxa"/>
          </w:tcPr>
          <w:p w14:paraId="642EA3DA" w14:textId="77777777" w:rsidR="007B07B2" w:rsidRPr="0096263C" w:rsidRDefault="007B07B2" w:rsidP="007B07B2">
            <w:pPr>
              <w:rPr>
                <w:rFonts w:ascii="Calibri" w:hAnsi="Calibri" w:cs="Calibri"/>
                <w:sz w:val="24"/>
                <w:szCs w:val="24"/>
              </w:rPr>
            </w:pPr>
            <w:r>
              <w:rPr>
                <w:rFonts w:ascii="Calibri" w:hAnsi="Calibri" w:cs="Calibri"/>
                <w:sz w:val="24"/>
                <w:szCs w:val="24"/>
              </w:rPr>
              <w:t xml:space="preserve">Crucial for wildlife. Provide </w:t>
            </w:r>
            <w:r w:rsidRPr="0096263C">
              <w:rPr>
                <w:rFonts w:ascii="Calibri" w:hAnsi="Calibri" w:cs="Calibri"/>
                <w:sz w:val="24"/>
                <w:szCs w:val="24"/>
              </w:rPr>
              <w:t xml:space="preserve"> </w:t>
            </w:r>
            <w:r>
              <w:rPr>
                <w:rFonts w:ascii="Calibri" w:hAnsi="Calibri" w:cs="Calibri"/>
                <w:sz w:val="24"/>
                <w:szCs w:val="24"/>
              </w:rPr>
              <w:t xml:space="preserve">bowls or </w:t>
            </w:r>
            <w:r w:rsidRPr="0096263C">
              <w:rPr>
                <w:rFonts w:ascii="Calibri" w:hAnsi="Calibri" w:cs="Calibri"/>
                <w:sz w:val="24"/>
                <w:szCs w:val="24"/>
              </w:rPr>
              <w:t>trays for bathing birds, small mammals and insects</w:t>
            </w:r>
            <w:r>
              <w:rPr>
                <w:rFonts w:ascii="Calibri" w:hAnsi="Calibri" w:cs="Calibri"/>
                <w:sz w:val="24"/>
                <w:szCs w:val="24"/>
              </w:rPr>
              <w:t>.</w:t>
            </w:r>
          </w:p>
        </w:tc>
        <w:tc>
          <w:tcPr>
            <w:tcW w:w="2693" w:type="dxa"/>
          </w:tcPr>
          <w:p w14:paraId="6C50D129" w14:textId="77777777" w:rsidR="007B07B2" w:rsidRDefault="007B07B2" w:rsidP="007B07B2">
            <w:pPr>
              <w:rPr>
                <w:rFonts w:ascii="Calibri" w:hAnsi="Calibri" w:cs="Calibri"/>
                <w:sz w:val="24"/>
                <w:szCs w:val="24"/>
              </w:rPr>
            </w:pPr>
            <w:r w:rsidRPr="0096263C">
              <w:rPr>
                <w:rFonts w:ascii="Calibri" w:hAnsi="Calibri" w:cs="Calibri"/>
                <w:sz w:val="24"/>
                <w:szCs w:val="24"/>
              </w:rPr>
              <w:t xml:space="preserve">Rota to top up </w:t>
            </w:r>
            <w:r>
              <w:rPr>
                <w:rFonts w:ascii="Calibri" w:hAnsi="Calibri" w:cs="Calibri"/>
                <w:sz w:val="24"/>
                <w:szCs w:val="24"/>
              </w:rPr>
              <w:t xml:space="preserve">water </w:t>
            </w:r>
            <w:r w:rsidRPr="0096263C">
              <w:rPr>
                <w:rFonts w:ascii="Calibri" w:hAnsi="Calibri" w:cs="Calibri"/>
                <w:sz w:val="24"/>
                <w:szCs w:val="24"/>
              </w:rPr>
              <w:t>regularly, especially in dry weather.</w:t>
            </w:r>
            <w:r>
              <w:rPr>
                <w:rFonts w:ascii="Calibri" w:hAnsi="Calibri" w:cs="Calibri"/>
                <w:sz w:val="24"/>
                <w:szCs w:val="24"/>
              </w:rPr>
              <w:t xml:space="preserve"> </w:t>
            </w:r>
            <w:r w:rsidRPr="0096263C">
              <w:rPr>
                <w:rFonts w:ascii="Calibri" w:hAnsi="Calibri" w:cs="Calibri"/>
                <w:sz w:val="24"/>
                <w:szCs w:val="24"/>
              </w:rPr>
              <w:t>Plant trays are useful, with a stone to prevent insects drowning.</w:t>
            </w:r>
          </w:p>
          <w:p w14:paraId="73751278" w14:textId="77777777" w:rsidR="007B07B2" w:rsidRDefault="007B07B2" w:rsidP="007B07B2">
            <w:pPr>
              <w:rPr>
                <w:rFonts w:ascii="Calibri" w:hAnsi="Calibri" w:cs="Calibri"/>
                <w:sz w:val="24"/>
                <w:szCs w:val="24"/>
              </w:rPr>
            </w:pPr>
            <w:r>
              <w:rPr>
                <w:rFonts w:ascii="Calibri" w:hAnsi="Calibri" w:cs="Calibri"/>
                <w:sz w:val="24"/>
                <w:szCs w:val="24"/>
              </w:rPr>
              <w:t xml:space="preserve"> </w:t>
            </w:r>
          </w:p>
          <w:p w14:paraId="6D527A1B" w14:textId="77777777" w:rsidR="007B07B2" w:rsidRDefault="007B07B2" w:rsidP="007B07B2">
            <w:pPr>
              <w:rPr>
                <w:rFonts w:ascii="Calibri" w:hAnsi="Calibri" w:cs="Calibri"/>
                <w:sz w:val="24"/>
                <w:szCs w:val="24"/>
              </w:rPr>
            </w:pPr>
          </w:p>
          <w:p w14:paraId="10234909" w14:textId="77777777" w:rsidR="007B07B2" w:rsidRPr="0096263C" w:rsidRDefault="007B07B2" w:rsidP="007B07B2">
            <w:pPr>
              <w:rPr>
                <w:rFonts w:ascii="Calibri" w:hAnsi="Calibri" w:cs="Calibri"/>
                <w:sz w:val="24"/>
                <w:szCs w:val="24"/>
              </w:rPr>
            </w:pPr>
          </w:p>
        </w:tc>
        <w:tc>
          <w:tcPr>
            <w:tcW w:w="4147" w:type="dxa"/>
          </w:tcPr>
          <w:p w14:paraId="34B58F0D" w14:textId="77777777" w:rsidR="007B07B2" w:rsidRDefault="007B07B2" w:rsidP="007B07B2">
            <w:pPr>
              <w:rPr>
                <w:rFonts w:ascii="Calibri" w:hAnsi="Calibri" w:cs="Calibri"/>
                <w:sz w:val="24"/>
                <w:szCs w:val="24"/>
              </w:rPr>
            </w:pPr>
            <w:r>
              <w:rPr>
                <w:rFonts w:ascii="Calibri" w:hAnsi="Calibri" w:cs="Calibri"/>
                <w:sz w:val="24"/>
                <w:szCs w:val="24"/>
              </w:rPr>
              <w:lastRenderedPageBreak/>
              <w:t>Consider a small pond for wildlife.</w:t>
            </w:r>
          </w:p>
          <w:p w14:paraId="343DA2B7" w14:textId="77777777" w:rsidR="007B07B2" w:rsidRPr="0096263C" w:rsidRDefault="007B07B2" w:rsidP="007B07B2">
            <w:pPr>
              <w:rPr>
                <w:rFonts w:ascii="Calibri" w:hAnsi="Calibri" w:cs="Calibri"/>
                <w:sz w:val="24"/>
                <w:szCs w:val="24"/>
              </w:rPr>
            </w:pPr>
            <w:r>
              <w:rPr>
                <w:noProof/>
              </w:rPr>
              <w:t xml:space="preserve">     </w:t>
            </w:r>
            <w:r>
              <w:rPr>
                <w:noProof/>
              </w:rPr>
              <w:drawing>
                <wp:inline distT="0" distB="0" distL="0" distR="0" wp14:anchorId="51049D38" wp14:editId="39103D98">
                  <wp:extent cx="1875790" cy="1269227"/>
                  <wp:effectExtent l="0" t="0" r="0" b="7620"/>
                  <wp:docPr id="1801517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6399" cy="1310237"/>
                          </a:xfrm>
                          <a:prstGeom prst="rect">
                            <a:avLst/>
                          </a:prstGeom>
                          <a:noFill/>
                          <a:ln>
                            <a:noFill/>
                          </a:ln>
                        </pic:spPr>
                      </pic:pic>
                    </a:graphicData>
                  </a:graphic>
                </wp:inline>
              </w:drawing>
            </w:r>
          </w:p>
        </w:tc>
      </w:tr>
      <w:tr w:rsidR="00E73F07" w:rsidRPr="0096263C" w14:paraId="2013B189" w14:textId="77777777" w:rsidTr="00FB5595">
        <w:trPr>
          <w:trHeight w:val="1833"/>
        </w:trPr>
        <w:tc>
          <w:tcPr>
            <w:tcW w:w="2031" w:type="dxa"/>
          </w:tcPr>
          <w:p w14:paraId="55480508"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Composts</w:t>
            </w:r>
            <w:r>
              <w:rPr>
                <w:rFonts w:ascii="Calibri" w:hAnsi="Calibri" w:cs="Calibri"/>
                <w:sz w:val="24"/>
                <w:szCs w:val="24"/>
              </w:rPr>
              <w:t xml:space="preserve"> (1 point)</w:t>
            </w:r>
          </w:p>
          <w:p w14:paraId="46F5DB59" w14:textId="77777777" w:rsidR="007B07B2" w:rsidRPr="0096263C" w:rsidRDefault="007B07B2" w:rsidP="007B07B2">
            <w:pPr>
              <w:rPr>
                <w:rFonts w:ascii="Calibri" w:hAnsi="Calibri" w:cs="Calibri"/>
                <w:sz w:val="24"/>
                <w:szCs w:val="24"/>
              </w:rPr>
            </w:pPr>
          </w:p>
          <w:p w14:paraId="60ECBE32" w14:textId="77777777" w:rsidR="007B07B2" w:rsidRPr="0096263C" w:rsidRDefault="007B07B2" w:rsidP="007B07B2">
            <w:pPr>
              <w:rPr>
                <w:rFonts w:ascii="Calibri" w:hAnsi="Calibri" w:cs="Calibri"/>
                <w:sz w:val="24"/>
                <w:szCs w:val="24"/>
              </w:rPr>
            </w:pPr>
          </w:p>
          <w:p w14:paraId="75496E56" w14:textId="77777777" w:rsidR="007B07B2" w:rsidRPr="0096263C" w:rsidRDefault="007B07B2" w:rsidP="007B07B2">
            <w:pPr>
              <w:rPr>
                <w:rFonts w:ascii="Calibri" w:hAnsi="Calibri" w:cs="Calibri"/>
                <w:sz w:val="24"/>
                <w:szCs w:val="24"/>
              </w:rPr>
            </w:pPr>
          </w:p>
        </w:tc>
        <w:tc>
          <w:tcPr>
            <w:tcW w:w="3551" w:type="dxa"/>
          </w:tcPr>
          <w:p w14:paraId="1D1AC1D8" w14:textId="77777777" w:rsidR="007B07B2" w:rsidRPr="0096263C" w:rsidRDefault="007B07B2" w:rsidP="007B07B2">
            <w:pPr>
              <w:spacing w:before="60" w:after="60"/>
              <w:jc w:val="center"/>
              <w:rPr>
                <w:rFonts w:ascii="Calibri" w:hAnsi="Calibri" w:cs="Calibri"/>
                <w:sz w:val="24"/>
                <w:szCs w:val="24"/>
              </w:rPr>
            </w:pPr>
            <w:r w:rsidRPr="0096263C">
              <w:rPr>
                <w:rFonts w:ascii="Calibri" w:hAnsi="Calibri" w:cs="Calibri"/>
                <w:noProof/>
                <w:sz w:val="24"/>
                <w:szCs w:val="24"/>
              </w:rPr>
              <w:drawing>
                <wp:inline distT="0" distB="0" distL="0" distR="0" wp14:anchorId="3F17B84D" wp14:editId="0C0631C6">
                  <wp:extent cx="1349865" cy="1014507"/>
                  <wp:effectExtent l="0" t="0" r="3175" b="0"/>
                  <wp:docPr id="6037244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3318" cy="1032133"/>
                          </a:xfrm>
                          <a:prstGeom prst="rect">
                            <a:avLst/>
                          </a:prstGeom>
                          <a:noFill/>
                          <a:ln>
                            <a:noFill/>
                          </a:ln>
                        </pic:spPr>
                      </pic:pic>
                    </a:graphicData>
                  </a:graphic>
                </wp:inline>
              </w:drawing>
            </w:r>
            <w:r w:rsidRPr="0096263C">
              <w:rPr>
                <w:rFonts w:ascii="Calibri" w:hAnsi="Calibri" w:cs="Calibri"/>
                <w:noProof/>
                <w:sz w:val="24"/>
                <w:szCs w:val="24"/>
              </w:rPr>
              <mc:AlternateContent>
                <mc:Choice Requires="wps">
                  <w:drawing>
                    <wp:inline distT="0" distB="0" distL="0" distR="0" wp14:anchorId="64B03D90" wp14:editId="5836A5D6">
                      <wp:extent cx="304800" cy="304800"/>
                      <wp:effectExtent l="0" t="0" r="0" b="0"/>
                      <wp:docPr id="375160355"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ect w14:anchorId="6AFCED1F"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6263C">
              <w:rPr>
                <w:rFonts w:ascii="Calibri" w:hAnsi="Calibri" w:cs="Calibri"/>
                <w:noProof/>
                <w:sz w:val="24"/>
                <w:szCs w:val="24"/>
              </w:rPr>
              <mc:AlternateContent>
                <mc:Choice Requires="wps">
                  <w:drawing>
                    <wp:inline distT="0" distB="0" distL="0" distR="0" wp14:anchorId="4384EB7E" wp14:editId="5D4B1810">
                      <wp:extent cx="304800" cy="304800"/>
                      <wp:effectExtent l="0" t="0" r="0" b="0"/>
                      <wp:docPr id="268477996"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ect w14:anchorId="59375965"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3349" w:type="dxa"/>
          </w:tcPr>
          <w:p w14:paraId="268B44D3" w14:textId="3F4E0DDA" w:rsidR="007B07B2" w:rsidRPr="0096263C" w:rsidRDefault="007B07B2" w:rsidP="007B07B2">
            <w:pPr>
              <w:rPr>
                <w:rFonts w:ascii="Calibri" w:hAnsi="Calibri" w:cs="Calibri"/>
                <w:sz w:val="24"/>
                <w:szCs w:val="24"/>
              </w:rPr>
            </w:pPr>
            <w:r w:rsidRPr="0096263C">
              <w:rPr>
                <w:rFonts w:ascii="Calibri" w:hAnsi="Calibri" w:cs="Calibri"/>
                <w:sz w:val="24"/>
                <w:szCs w:val="24"/>
              </w:rPr>
              <w:t>Heap</w:t>
            </w:r>
            <w:r>
              <w:rPr>
                <w:rFonts w:ascii="Calibri" w:hAnsi="Calibri" w:cs="Calibri"/>
                <w:sz w:val="24"/>
                <w:szCs w:val="24"/>
              </w:rPr>
              <w:t>s</w:t>
            </w:r>
            <w:r w:rsidRPr="0096263C">
              <w:rPr>
                <w:rFonts w:ascii="Calibri" w:hAnsi="Calibri" w:cs="Calibri"/>
                <w:sz w:val="24"/>
                <w:szCs w:val="24"/>
              </w:rPr>
              <w:t xml:space="preserve"> of grass cuttings</w:t>
            </w:r>
            <w:r w:rsidR="009867D6">
              <w:rPr>
                <w:rFonts w:ascii="Calibri" w:hAnsi="Calibri" w:cs="Calibri"/>
                <w:sz w:val="24"/>
                <w:szCs w:val="24"/>
              </w:rPr>
              <w:t>,</w:t>
            </w:r>
            <w:r w:rsidR="009867D6">
              <w:t xml:space="preserve"> twigs</w:t>
            </w:r>
            <w:r>
              <w:rPr>
                <w:rFonts w:ascii="Calibri" w:hAnsi="Calibri" w:cs="Calibri"/>
                <w:sz w:val="24"/>
                <w:szCs w:val="24"/>
              </w:rPr>
              <w:t xml:space="preserve"> and dead flowers from graves.</w:t>
            </w:r>
          </w:p>
        </w:tc>
        <w:tc>
          <w:tcPr>
            <w:tcW w:w="2693" w:type="dxa"/>
          </w:tcPr>
          <w:p w14:paraId="47DC25D3"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Must be in a partially sunny spot,  away from </w:t>
            </w:r>
            <w:r>
              <w:rPr>
                <w:rFonts w:ascii="Calibri" w:hAnsi="Calibri" w:cs="Calibri"/>
                <w:sz w:val="24"/>
                <w:szCs w:val="24"/>
              </w:rPr>
              <w:t>walls,</w:t>
            </w:r>
            <w:r w:rsidRPr="0096263C">
              <w:rPr>
                <w:rFonts w:ascii="Calibri" w:hAnsi="Calibri" w:cs="Calibri"/>
                <w:sz w:val="24"/>
                <w:szCs w:val="24"/>
              </w:rPr>
              <w:t xml:space="preserve"> to avoid damage. No need for Green Bin. </w:t>
            </w:r>
          </w:p>
        </w:tc>
        <w:tc>
          <w:tcPr>
            <w:tcW w:w="4147" w:type="dxa"/>
          </w:tcPr>
          <w:p w14:paraId="72EC4C6E" w14:textId="77777777" w:rsidR="00B14D9E" w:rsidRDefault="007B07B2" w:rsidP="007B07B2">
            <w:r w:rsidRPr="0096263C">
              <w:rPr>
                <w:rFonts w:ascii="Calibri" w:hAnsi="Calibri" w:cs="Calibri"/>
                <w:sz w:val="24"/>
                <w:szCs w:val="24"/>
              </w:rPr>
              <w:t xml:space="preserve">For grass mowings and </w:t>
            </w:r>
            <w:r w:rsidR="009867D6">
              <w:rPr>
                <w:rFonts w:ascii="Calibri" w:hAnsi="Calibri" w:cs="Calibri"/>
                <w:sz w:val="24"/>
                <w:szCs w:val="24"/>
              </w:rPr>
              <w:t>s</w:t>
            </w:r>
            <w:r w:rsidR="009867D6">
              <w:t xml:space="preserve">mall </w:t>
            </w:r>
          </w:p>
          <w:p w14:paraId="63A3DAF4" w14:textId="60FD5D2C"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woody cuttings.  Can build </w:t>
            </w:r>
            <w:r>
              <w:rPr>
                <w:rFonts w:ascii="Calibri" w:hAnsi="Calibri" w:cs="Calibri"/>
                <w:sz w:val="24"/>
                <w:szCs w:val="24"/>
              </w:rPr>
              <w:t xml:space="preserve">a compost container </w:t>
            </w:r>
            <w:r w:rsidRPr="0096263C">
              <w:rPr>
                <w:rFonts w:ascii="Calibri" w:hAnsi="Calibri" w:cs="Calibri"/>
                <w:sz w:val="24"/>
                <w:szCs w:val="24"/>
              </w:rPr>
              <w:t>with pallets.</w:t>
            </w:r>
          </w:p>
        </w:tc>
      </w:tr>
      <w:tr w:rsidR="00E73F07" w:rsidRPr="0096263C" w14:paraId="268F2BA9" w14:textId="77777777" w:rsidTr="00FB5595">
        <w:trPr>
          <w:trHeight w:val="248"/>
        </w:trPr>
        <w:tc>
          <w:tcPr>
            <w:tcW w:w="2031" w:type="dxa"/>
          </w:tcPr>
          <w:p w14:paraId="2E8EA804" w14:textId="77777777" w:rsidR="007B07B2" w:rsidRPr="0096263C" w:rsidRDefault="007B07B2" w:rsidP="007B07B2">
            <w:pPr>
              <w:rPr>
                <w:rFonts w:ascii="Calibri" w:hAnsi="Calibri" w:cs="Calibri"/>
                <w:sz w:val="24"/>
                <w:szCs w:val="24"/>
              </w:rPr>
            </w:pPr>
            <w:r>
              <w:rPr>
                <w:rFonts w:ascii="Calibri" w:hAnsi="Calibri" w:cs="Calibri"/>
                <w:sz w:val="24"/>
                <w:szCs w:val="24"/>
              </w:rPr>
              <w:t xml:space="preserve">Log or brushwood </w:t>
            </w:r>
            <w:r w:rsidRPr="0096263C">
              <w:rPr>
                <w:rFonts w:ascii="Calibri" w:hAnsi="Calibri" w:cs="Calibri"/>
                <w:sz w:val="24"/>
                <w:szCs w:val="24"/>
              </w:rPr>
              <w:t>pile (</w:t>
            </w:r>
            <w:r>
              <w:rPr>
                <w:rFonts w:ascii="Calibri" w:hAnsi="Calibri" w:cs="Calibri"/>
                <w:sz w:val="24"/>
                <w:szCs w:val="24"/>
              </w:rPr>
              <w:t>1</w:t>
            </w:r>
            <w:r w:rsidRPr="0096263C">
              <w:rPr>
                <w:rFonts w:ascii="Calibri" w:hAnsi="Calibri" w:cs="Calibri"/>
                <w:sz w:val="24"/>
                <w:szCs w:val="24"/>
              </w:rPr>
              <w:t xml:space="preserve"> point)</w:t>
            </w:r>
          </w:p>
        </w:tc>
        <w:tc>
          <w:tcPr>
            <w:tcW w:w="3551" w:type="dxa"/>
          </w:tcPr>
          <w:p w14:paraId="31D073BA" w14:textId="77777777" w:rsidR="007B07B2" w:rsidRPr="0096263C" w:rsidRDefault="007B07B2" w:rsidP="007B07B2">
            <w:pPr>
              <w:spacing w:before="60" w:after="60"/>
              <w:jc w:val="center"/>
              <w:rPr>
                <w:rFonts w:ascii="Calibri" w:hAnsi="Calibri" w:cs="Calibri"/>
                <w:sz w:val="24"/>
                <w:szCs w:val="24"/>
              </w:rPr>
            </w:pPr>
            <w:r>
              <w:rPr>
                <w:rFonts w:ascii="Calibri" w:hAnsi="Calibri" w:cs="Calibri"/>
                <w:noProof/>
              </w:rPr>
              <w:drawing>
                <wp:inline distT="0" distB="0" distL="0" distR="0" wp14:anchorId="24E70F1B" wp14:editId="4F3B4ADC">
                  <wp:extent cx="1400175" cy="933450"/>
                  <wp:effectExtent l="0" t="0" r="9525" b="0"/>
                  <wp:docPr id="475755172" name="Picture 7" descr="Create a log pile for wildlife | The RS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ate a log pile for wildlife | The RSP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a:ln>
                            <a:noFill/>
                          </a:ln>
                        </pic:spPr>
                      </pic:pic>
                    </a:graphicData>
                  </a:graphic>
                </wp:inline>
              </w:drawing>
            </w:r>
          </w:p>
        </w:tc>
        <w:tc>
          <w:tcPr>
            <w:tcW w:w="3349" w:type="dxa"/>
          </w:tcPr>
          <w:p w14:paraId="24F46AFB" w14:textId="77777777" w:rsidR="007B07B2" w:rsidRPr="0096263C" w:rsidRDefault="007B07B2" w:rsidP="007B07B2">
            <w:pPr>
              <w:rPr>
                <w:rFonts w:ascii="Calibri" w:hAnsi="Calibri" w:cs="Calibri"/>
                <w:sz w:val="24"/>
                <w:szCs w:val="24"/>
              </w:rPr>
            </w:pPr>
            <w:r w:rsidRPr="0096263C">
              <w:rPr>
                <w:rFonts w:ascii="Calibri" w:hAnsi="Calibri" w:cs="Calibri"/>
                <w:color w:val="313131"/>
                <w:sz w:val="24"/>
                <w:szCs w:val="24"/>
                <w:shd w:val="clear" w:color="auto" w:fill="FFFFFF"/>
              </w:rPr>
              <w:t>Plenty of wildlife makes its home in dead wood</w:t>
            </w:r>
            <w:r>
              <w:rPr>
                <w:rFonts w:ascii="Calibri" w:hAnsi="Calibri" w:cs="Calibri"/>
                <w:color w:val="313131"/>
                <w:sz w:val="24"/>
                <w:szCs w:val="24"/>
                <w:shd w:val="clear" w:color="auto" w:fill="FFFFFF"/>
              </w:rPr>
              <w:t xml:space="preserve"> and </w:t>
            </w:r>
            <w:r w:rsidRPr="0096263C">
              <w:rPr>
                <w:rFonts w:ascii="Calibri" w:hAnsi="Calibri" w:cs="Calibri"/>
                <w:color w:val="313131"/>
                <w:sz w:val="24"/>
                <w:szCs w:val="24"/>
                <w:shd w:val="clear" w:color="auto" w:fill="FFFFFF"/>
              </w:rPr>
              <w:t xml:space="preserve"> </w:t>
            </w:r>
            <w:r>
              <w:rPr>
                <w:rFonts w:ascii="Calibri" w:hAnsi="Calibri" w:cs="Calibri"/>
                <w:color w:val="313131"/>
                <w:sz w:val="24"/>
                <w:szCs w:val="24"/>
                <w:shd w:val="clear" w:color="auto" w:fill="FFFFFF"/>
              </w:rPr>
              <w:t xml:space="preserve">uses it as </w:t>
            </w:r>
            <w:r w:rsidRPr="0096263C">
              <w:rPr>
                <w:rFonts w:ascii="Calibri" w:hAnsi="Calibri" w:cs="Calibri"/>
                <w:color w:val="313131"/>
                <w:sz w:val="24"/>
                <w:szCs w:val="24"/>
                <w:shd w:val="clear" w:color="auto" w:fill="FFFFFF"/>
              </w:rPr>
              <w:t>a source of food</w:t>
            </w:r>
            <w:r>
              <w:rPr>
                <w:rFonts w:ascii="Calibri" w:hAnsi="Calibri" w:cs="Calibri"/>
                <w:color w:val="313131"/>
                <w:sz w:val="24"/>
                <w:szCs w:val="24"/>
                <w:shd w:val="clear" w:color="auto" w:fill="FFFFFF"/>
              </w:rPr>
              <w:t xml:space="preserve"> or to hibernate.</w:t>
            </w:r>
          </w:p>
        </w:tc>
        <w:tc>
          <w:tcPr>
            <w:tcW w:w="2693" w:type="dxa"/>
          </w:tcPr>
          <w:p w14:paraId="4FB8F2CE"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Logs and branches up to 1 m length in piles up to 600 mm high. </w:t>
            </w:r>
            <w:r>
              <w:rPr>
                <w:rFonts w:ascii="Calibri" w:hAnsi="Calibri" w:cs="Calibri"/>
                <w:sz w:val="24"/>
                <w:szCs w:val="24"/>
              </w:rPr>
              <w:t xml:space="preserve">Some in a </w:t>
            </w:r>
            <w:r w:rsidRPr="0096263C">
              <w:rPr>
                <w:rFonts w:ascii="Calibri" w:hAnsi="Calibri" w:cs="Calibri"/>
                <w:sz w:val="24"/>
                <w:szCs w:val="24"/>
              </w:rPr>
              <w:t>dampish spot.</w:t>
            </w:r>
          </w:p>
        </w:tc>
        <w:tc>
          <w:tcPr>
            <w:tcW w:w="4147" w:type="dxa"/>
          </w:tcPr>
          <w:p w14:paraId="05479797" w14:textId="77777777" w:rsidR="007B07B2" w:rsidRPr="0096263C" w:rsidRDefault="007B07B2" w:rsidP="007B07B2">
            <w:pPr>
              <w:rPr>
                <w:rFonts w:ascii="Calibri" w:hAnsi="Calibri" w:cs="Calibri"/>
                <w:sz w:val="24"/>
                <w:szCs w:val="24"/>
              </w:rPr>
            </w:pPr>
            <w:r w:rsidRPr="0096263C">
              <w:rPr>
                <w:rFonts w:ascii="Calibri" w:hAnsi="Calibri" w:cs="Calibri"/>
                <w:color w:val="313131"/>
                <w:sz w:val="24"/>
                <w:szCs w:val="24"/>
                <w:shd w:val="clear" w:color="auto" w:fill="FFFFFF"/>
              </w:rPr>
              <w:t>In woodlands, fallen wood occurs naturally and many species have adapted to use this habitat. But in our increasingly tidy countryside, fallen and dead wood is not </w:t>
            </w:r>
            <w:r>
              <w:rPr>
                <w:rFonts w:ascii="Calibri" w:hAnsi="Calibri" w:cs="Calibri"/>
                <w:color w:val="313131"/>
                <w:sz w:val="24"/>
                <w:szCs w:val="24"/>
                <w:shd w:val="clear" w:color="auto" w:fill="FFFFFF"/>
              </w:rPr>
              <w:t>easily available</w:t>
            </w:r>
          </w:p>
        </w:tc>
      </w:tr>
      <w:tr w:rsidR="00E73F07" w:rsidRPr="0096263C" w14:paraId="1313B304" w14:textId="77777777" w:rsidTr="00FB5595">
        <w:trPr>
          <w:trHeight w:val="248"/>
        </w:trPr>
        <w:tc>
          <w:tcPr>
            <w:tcW w:w="2031" w:type="dxa"/>
          </w:tcPr>
          <w:p w14:paraId="1F4E8ADD" w14:textId="79D95C0B" w:rsidR="00E73F07" w:rsidRDefault="00E73F07" w:rsidP="007B07B2">
            <w:pPr>
              <w:rPr>
                <w:rFonts w:ascii="Calibri" w:hAnsi="Calibri" w:cs="Calibri"/>
                <w:sz w:val="24"/>
                <w:szCs w:val="24"/>
              </w:rPr>
            </w:pPr>
            <w:r>
              <w:rPr>
                <w:rFonts w:ascii="Calibri" w:hAnsi="Calibri" w:cs="Calibri"/>
                <w:sz w:val="24"/>
                <w:szCs w:val="24"/>
              </w:rPr>
              <w:t>Stumpery</w:t>
            </w:r>
            <w:r w:rsidR="00D16A63">
              <w:rPr>
                <w:rFonts w:ascii="Calibri" w:hAnsi="Calibri" w:cs="Calibri"/>
                <w:sz w:val="24"/>
                <w:szCs w:val="24"/>
              </w:rPr>
              <w:t xml:space="preserve"> (1 point)</w:t>
            </w:r>
          </w:p>
        </w:tc>
        <w:tc>
          <w:tcPr>
            <w:tcW w:w="3551" w:type="dxa"/>
          </w:tcPr>
          <w:p w14:paraId="23320DC3" w14:textId="6D8B1974" w:rsidR="00E73F07" w:rsidRDefault="00E73F07" w:rsidP="007B07B2">
            <w:pPr>
              <w:spacing w:before="60" w:after="60"/>
              <w:jc w:val="center"/>
              <w:rPr>
                <w:rFonts w:ascii="Calibri" w:hAnsi="Calibri" w:cs="Calibri"/>
                <w:noProof/>
              </w:rPr>
            </w:pPr>
            <w:r>
              <w:rPr>
                <w:noProof/>
              </w:rPr>
              <w:drawing>
                <wp:inline distT="0" distB="0" distL="0" distR="0" wp14:anchorId="16C6C489" wp14:editId="4B80F746">
                  <wp:extent cx="2008376" cy="1255236"/>
                  <wp:effectExtent l="0" t="0" r="0" b="2540"/>
                  <wp:docPr id="2015597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6379" cy="1272738"/>
                          </a:xfrm>
                          <a:prstGeom prst="rect">
                            <a:avLst/>
                          </a:prstGeom>
                          <a:noFill/>
                          <a:ln>
                            <a:noFill/>
                          </a:ln>
                        </pic:spPr>
                      </pic:pic>
                    </a:graphicData>
                  </a:graphic>
                </wp:inline>
              </w:drawing>
            </w:r>
          </w:p>
        </w:tc>
        <w:tc>
          <w:tcPr>
            <w:tcW w:w="3349" w:type="dxa"/>
          </w:tcPr>
          <w:p w14:paraId="5246C4A3" w14:textId="63064906" w:rsidR="00E73F07" w:rsidRPr="00E73F07" w:rsidRDefault="00E73F07" w:rsidP="007B07B2">
            <w:pPr>
              <w:rPr>
                <w:rFonts w:ascii="Calibri" w:hAnsi="Calibri" w:cs="Calibri"/>
                <w:color w:val="313131"/>
                <w:sz w:val="24"/>
                <w:szCs w:val="24"/>
                <w:shd w:val="clear" w:color="auto" w:fill="FFFFFF"/>
              </w:rPr>
            </w:pPr>
            <w:r w:rsidRPr="00E73F07">
              <w:rPr>
                <w:rFonts w:ascii="Calibri" w:hAnsi="Calibri" w:cs="Calibri"/>
                <w:color w:val="000000"/>
                <w:sz w:val="24"/>
                <w:szCs w:val="24"/>
                <w:shd w:val="clear" w:color="auto" w:fill="FFFFFF"/>
              </w:rPr>
              <w:t xml:space="preserve">Stumperies are made up of old tree roots, stems and stumps of trees. These </w:t>
            </w:r>
            <w:r>
              <w:rPr>
                <w:rFonts w:ascii="Calibri" w:hAnsi="Calibri" w:cs="Calibri"/>
                <w:color w:val="000000"/>
                <w:sz w:val="24"/>
                <w:szCs w:val="24"/>
                <w:shd w:val="clear" w:color="auto" w:fill="FFFFFF"/>
              </w:rPr>
              <w:t xml:space="preserve">can be </w:t>
            </w:r>
            <w:r w:rsidRPr="00E73F07">
              <w:rPr>
                <w:rFonts w:ascii="Calibri" w:hAnsi="Calibri" w:cs="Calibri"/>
                <w:color w:val="000000"/>
                <w:sz w:val="24"/>
                <w:szCs w:val="24"/>
                <w:shd w:val="clear" w:color="auto" w:fill="FFFFFF"/>
              </w:rPr>
              <w:t>combined,  to offer a space for wildlife.</w:t>
            </w:r>
            <w:r w:rsidR="00D16A63">
              <w:rPr>
                <w:rFonts w:ascii="Calibri" w:hAnsi="Calibri" w:cs="Calibri"/>
                <w:color w:val="000000"/>
                <w:sz w:val="24"/>
                <w:szCs w:val="24"/>
                <w:shd w:val="clear" w:color="auto" w:fill="FFFFFF"/>
              </w:rPr>
              <w:t xml:space="preserve"> Ideally place in a shady corner, with some in partial sunlight.</w:t>
            </w:r>
          </w:p>
        </w:tc>
        <w:tc>
          <w:tcPr>
            <w:tcW w:w="2693" w:type="dxa"/>
          </w:tcPr>
          <w:p w14:paraId="7FF27009" w14:textId="30E02B54" w:rsidR="00E73F07" w:rsidRPr="0096263C" w:rsidRDefault="00BF5516" w:rsidP="007B07B2">
            <w:pPr>
              <w:rPr>
                <w:rFonts w:ascii="Calibri" w:hAnsi="Calibri" w:cs="Calibri"/>
                <w:sz w:val="24"/>
                <w:szCs w:val="24"/>
              </w:rPr>
            </w:pPr>
            <w:r>
              <w:rPr>
                <w:rFonts w:ascii="Calibri" w:hAnsi="Calibri" w:cs="Calibri"/>
                <w:sz w:val="24"/>
                <w:szCs w:val="24"/>
              </w:rPr>
              <w:t>Leave undisturbed. Could plant ivy, to partially cover logs or spring flowers at base.</w:t>
            </w:r>
          </w:p>
        </w:tc>
        <w:tc>
          <w:tcPr>
            <w:tcW w:w="4147" w:type="dxa"/>
          </w:tcPr>
          <w:p w14:paraId="12C10CC6" w14:textId="4756F9BC" w:rsidR="00E73F07" w:rsidRPr="0096263C" w:rsidRDefault="00BF5516" w:rsidP="007B07B2">
            <w:pPr>
              <w:rPr>
                <w:rFonts w:ascii="Calibri" w:hAnsi="Calibri" w:cs="Calibri"/>
                <w:color w:val="313131"/>
                <w:sz w:val="24"/>
                <w:szCs w:val="24"/>
                <w:shd w:val="clear" w:color="auto" w:fill="FFFFFF"/>
              </w:rPr>
            </w:pPr>
            <w:r>
              <w:t>Use materials that may otherwise be wasted. Stand logs closely together in a vertical position, half buried in soil.  Pack soil between the gaps to bury the bases of the logs. These will support species like stag beetles that like damp, submerged dead wood. </w:t>
            </w:r>
          </w:p>
        </w:tc>
      </w:tr>
      <w:tr w:rsidR="00E73F07" w:rsidRPr="0096263C" w14:paraId="0A73F00E" w14:textId="77777777" w:rsidTr="00FB5595">
        <w:trPr>
          <w:trHeight w:val="248"/>
        </w:trPr>
        <w:tc>
          <w:tcPr>
            <w:tcW w:w="2031" w:type="dxa"/>
          </w:tcPr>
          <w:p w14:paraId="5D8AC7E3" w14:textId="77777777" w:rsidR="007B07B2" w:rsidRPr="0099144D" w:rsidRDefault="007B07B2" w:rsidP="007B07B2">
            <w:pPr>
              <w:rPr>
                <w:rFonts w:ascii="Calibri" w:hAnsi="Calibri" w:cs="Calibri"/>
                <w:b/>
                <w:bCs/>
                <w:sz w:val="28"/>
                <w:szCs w:val="28"/>
              </w:rPr>
            </w:pPr>
            <w:r w:rsidRPr="0099144D">
              <w:rPr>
                <w:rFonts w:ascii="Calibri" w:hAnsi="Calibri" w:cs="Calibri"/>
                <w:b/>
                <w:bCs/>
                <w:sz w:val="28"/>
                <w:szCs w:val="28"/>
              </w:rPr>
              <w:t>Variety of habitats</w:t>
            </w:r>
          </w:p>
        </w:tc>
        <w:tc>
          <w:tcPr>
            <w:tcW w:w="3551" w:type="dxa"/>
          </w:tcPr>
          <w:p w14:paraId="302332F9" w14:textId="77777777" w:rsidR="007B07B2" w:rsidRPr="0096263C" w:rsidRDefault="007B07B2" w:rsidP="007B07B2">
            <w:pPr>
              <w:spacing w:before="60" w:after="60"/>
              <w:jc w:val="center"/>
              <w:rPr>
                <w:rFonts w:ascii="Calibri" w:hAnsi="Calibri" w:cs="Calibri"/>
                <w:noProof/>
                <w:sz w:val="24"/>
                <w:szCs w:val="24"/>
              </w:rPr>
            </w:pPr>
          </w:p>
        </w:tc>
        <w:tc>
          <w:tcPr>
            <w:tcW w:w="3349" w:type="dxa"/>
          </w:tcPr>
          <w:p w14:paraId="51673653" w14:textId="77777777" w:rsidR="007B07B2" w:rsidRPr="0096263C" w:rsidRDefault="007B07B2" w:rsidP="007B07B2">
            <w:pPr>
              <w:rPr>
                <w:rFonts w:ascii="Calibri" w:hAnsi="Calibri" w:cs="Calibri"/>
                <w:sz w:val="24"/>
                <w:szCs w:val="24"/>
              </w:rPr>
            </w:pPr>
          </w:p>
        </w:tc>
        <w:tc>
          <w:tcPr>
            <w:tcW w:w="2693" w:type="dxa"/>
          </w:tcPr>
          <w:p w14:paraId="7F9BED02" w14:textId="77777777" w:rsidR="007B07B2" w:rsidRPr="0096263C" w:rsidRDefault="007B07B2" w:rsidP="007B07B2">
            <w:pPr>
              <w:rPr>
                <w:rFonts w:ascii="Calibri" w:hAnsi="Calibri" w:cs="Calibri"/>
                <w:sz w:val="24"/>
                <w:szCs w:val="24"/>
              </w:rPr>
            </w:pPr>
          </w:p>
        </w:tc>
        <w:tc>
          <w:tcPr>
            <w:tcW w:w="4147" w:type="dxa"/>
          </w:tcPr>
          <w:p w14:paraId="1BE06448" w14:textId="77777777" w:rsidR="007B07B2" w:rsidRPr="0096263C" w:rsidRDefault="007B07B2" w:rsidP="007B07B2">
            <w:pPr>
              <w:rPr>
                <w:rFonts w:ascii="Calibri" w:hAnsi="Calibri" w:cs="Calibri"/>
                <w:sz w:val="24"/>
                <w:szCs w:val="24"/>
              </w:rPr>
            </w:pPr>
          </w:p>
        </w:tc>
      </w:tr>
      <w:tr w:rsidR="00E73F07" w:rsidRPr="0096263C" w14:paraId="23DFE272" w14:textId="77777777" w:rsidTr="00FB5595">
        <w:trPr>
          <w:trHeight w:val="248"/>
        </w:trPr>
        <w:tc>
          <w:tcPr>
            <w:tcW w:w="2031" w:type="dxa"/>
          </w:tcPr>
          <w:p w14:paraId="1CCD1105" w14:textId="77777777" w:rsidR="007B07B2" w:rsidRDefault="007B07B2" w:rsidP="007B07B2">
            <w:pPr>
              <w:rPr>
                <w:rFonts w:ascii="Calibri" w:hAnsi="Calibri" w:cs="Calibri"/>
                <w:sz w:val="24"/>
                <w:szCs w:val="24"/>
              </w:rPr>
            </w:pPr>
          </w:p>
          <w:p w14:paraId="0212AEAF" w14:textId="77777777" w:rsidR="007B07B2" w:rsidRDefault="007B07B2" w:rsidP="007B07B2">
            <w:pPr>
              <w:rPr>
                <w:rFonts w:ascii="Calibri" w:hAnsi="Calibri" w:cs="Calibri"/>
                <w:sz w:val="24"/>
                <w:szCs w:val="24"/>
              </w:rPr>
            </w:pPr>
            <w:r w:rsidRPr="0099144D">
              <w:rPr>
                <w:rFonts w:ascii="Calibri" w:hAnsi="Calibri" w:cs="Calibri"/>
                <w:sz w:val="24"/>
                <w:szCs w:val="24"/>
              </w:rPr>
              <w:t>Bird boxes</w:t>
            </w:r>
            <w:r>
              <w:rPr>
                <w:rFonts w:ascii="Calibri" w:hAnsi="Calibri" w:cs="Calibri"/>
                <w:sz w:val="24"/>
                <w:szCs w:val="24"/>
              </w:rPr>
              <w:t xml:space="preserve"> (or nesting sites)</w:t>
            </w:r>
          </w:p>
          <w:p w14:paraId="21C41617" w14:textId="77777777" w:rsidR="007B07B2" w:rsidRDefault="007B07B2" w:rsidP="007B07B2">
            <w:pPr>
              <w:rPr>
                <w:rFonts w:ascii="Calibri" w:hAnsi="Calibri" w:cs="Calibri"/>
                <w:sz w:val="24"/>
                <w:szCs w:val="24"/>
              </w:rPr>
            </w:pPr>
            <w:r>
              <w:rPr>
                <w:rFonts w:ascii="Calibri" w:hAnsi="Calibri" w:cs="Calibri"/>
                <w:sz w:val="24"/>
                <w:szCs w:val="24"/>
              </w:rPr>
              <w:t>bat boxes (or bats using building), insect hotels, badger entrances, bees in stone work</w:t>
            </w:r>
          </w:p>
          <w:p w14:paraId="7A9031C4" w14:textId="77777777" w:rsidR="007B07B2" w:rsidRPr="0099144D" w:rsidRDefault="007B07B2" w:rsidP="007B07B2">
            <w:pPr>
              <w:rPr>
                <w:rFonts w:ascii="Calibri" w:hAnsi="Calibri" w:cs="Calibri"/>
                <w:sz w:val="24"/>
                <w:szCs w:val="24"/>
              </w:rPr>
            </w:pPr>
          </w:p>
        </w:tc>
        <w:tc>
          <w:tcPr>
            <w:tcW w:w="3551" w:type="dxa"/>
          </w:tcPr>
          <w:p w14:paraId="08D23301" w14:textId="77777777" w:rsidR="007B07B2" w:rsidRPr="0096263C" w:rsidRDefault="007B07B2" w:rsidP="007B07B2">
            <w:pPr>
              <w:spacing w:before="60" w:after="60"/>
              <w:jc w:val="center"/>
              <w:rPr>
                <w:rFonts w:ascii="Calibri" w:hAnsi="Calibri" w:cs="Calibri"/>
                <w:noProof/>
                <w:sz w:val="24"/>
                <w:szCs w:val="24"/>
              </w:rPr>
            </w:pPr>
            <w:r w:rsidRPr="00D72D63">
              <w:rPr>
                <w:rFonts w:ascii="Calibri" w:hAnsi="Calibri" w:cs="Calibri"/>
                <w:noProof/>
                <w:sz w:val="24"/>
                <w:szCs w:val="24"/>
              </w:rPr>
              <w:drawing>
                <wp:anchor distT="0" distB="0" distL="114300" distR="114300" simplePos="0" relativeHeight="251666432" behindDoc="0" locked="0" layoutInCell="1" allowOverlap="1" wp14:anchorId="30B3C1C6" wp14:editId="7B1D9953">
                  <wp:simplePos x="0" y="0"/>
                  <wp:positionH relativeFrom="column">
                    <wp:posOffset>104775</wp:posOffset>
                  </wp:positionH>
                  <wp:positionV relativeFrom="paragraph">
                    <wp:posOffset>340995</wp:posOffset>
                  </wp:positionV>
                  <wp:extent cx="1550035" cy="1181100"/>
                  <wp:effectExtent l="0" t="0" r="0" b="0"/>
                  <wp:wrapSquare wrapText="bothSides"/>
                  <wp:docPr id="5122" name="Picture 2" descr="Knowledge Base: Install a bird box - North Devon Biosphere">
                    <a:extLst xmlns:a="http://schemas.openxmlformats.org/drawingml/2006/main">
                      <a:ext uri="{FF2B5EF4-FFF2-40B4-BE49-F238E27FC236}">
                        <a16:creationId xmlns:a16="http://schemas.microsoft.com/office/drawing/2014/main" id="{09B140E0-DDBF-4C38-B490-A0DF25640D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Knowledge Base: Install a bird box - North Devon Biosphere">
                            <a:extLst>
                              <a:ext uri="{FF2B5EF4-FFF2-40B4-BE49-F238E27FC236}">
                                <a16:creationId xmlns:a16="http://schemas.microsoft.com/office/drawing/2014/main" id="{09B140E0-DDBF-4C38-B490-A0DF25640D8B}"/>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9449" r="-1" b="-1"/>
                          <a:stretch/>
                        </pic:blipFill>
                        <pic:spPr bwMode="auto">
                          <a:xfrm>
                            <a:off x="0" y="0"/>
                            <a:ext cx="1550035" cy="1181100"/>
                          </a:xfrm>
                          <a:prstGeom prst="rect">
                            <a:avLst/>
                          </a:prstGeom>
                          <a:noFill/>
                        </pic:spPr>
                      </pic:pic>
                    </a:graphicData>
                  </a:graphic>
                  <wp14:sizeRelV relativeFrom="margin">
                    <wp14:pctHeight>0</wp14:pctHeight>
                  </wp14:sizeRelV>
                </wp:anchor>
              </w:drawing>
            </w:r>
          </w:p>
        </w:tc>
        <w:tc>
          <w:tcPr>
            <w:tcW w:w="3349" w:type="dxa"/>
          </w:tcPr>
          <w:p w14:paraId="02FB5827" w14:textId="77777777" w:rsidR="007B07B2" w:rsidRDefault="007B07B2" w:rsidP="007B07B2">
            <w:pPr>
              <w:rPr>
                <w:rFonts w:ascii="Calibri" w:hAnsi="Calibri" w:cs="Calibri"/>
                <w:sz w:val="24"/>
                <w:szCs w:val="24"/>
              </w:rPr>
            </w:pPr>
            <w:r w:rsidRPr="0096263C">
              <w:rPr>
                <w:rFonts w:ascii="Calibri" w:hAnsi="Calibri" w:cs="Calibri"/>
                <w:sz w:val="24"/>
                <w:szCs w:val="24"/>
              </w:rPr>
              <w:t>Constructions such as</w:t>
            </w:r>
            <w:r>
              <w:rPr>
                <w:rFonts w:ascii="Calibri" w:hAnsi="Calibri" w:cs="Calibri"/>
                <w:sz w:val="24"/>
                <w:szCs w:val="24"/>
              </w:rPr>
              <w:t xml:space="preserve">  </w:t>
            </w:r>
            <w:r w:rsidRPr="0096263C">
              <w:rPr>
                <w:rFonts w:ascii="Calibri" w:hAnsi="Calibri" w:cs="Calibri"/>
                <w:sz w:val="24"/>
                <w:szCs w:val="24"/>
              </w:rPr>
              <w:t xml:space="preserve"> bat, swift </w:t>
            </w:r>
            <w:r>
              <w:rPr>
                <w:rFonts w:ascii="Calibri" w:hAnsi="Calibri" w:cs="Calibri"/>
                <w:sz w:val="24"/>
                <w:szCs w:val="24"/>
              </w:rPr>
              <w:t xml:space="preserve">or </w:t>
            </w:r>
            <w:r w:rsidRPr="0096263C">
              <w:rPr>
                <w:rFonts w:ascii="Calibri" w:hAnsi="Calibri" w:cs="Calibri"/>
                <w:sz w:val="24"/>
                <w:szCs w:val="24"/>
              </w:rPr>
              <w:t>bird boxes, bird baths, insect hotels</w:t>
            </w:r>
            <w:r>
              <w:rPr>
                <w:rFonts w:ascii="Calibri" w:hAnsi="Calibri" w:cs="Calibri"/>
                <w:sz w:val="24"/>
                <w:szCs w:val="24"/>
              </w:rPr>
              <w:t>.</w:t>
            </w:r>
          </w:p>
          <w:p w14:paraId="7F7178C7" w14:textId="77777777" w:rsidR="007B07B2" w:rsidRDefault="007B07B2" w:rsidP="007B07B2">
            <w:pPr>
              <w:rPr>
                <w:rFonts w:ascii="Calibri" w:hAnsi="Calibri" w:cs="Calibri"/>
                <w:sz w:val="24"/>
                <w:szCs w:val="24"/>
              </w:rPr>
            </w:pPr>
          </w:p>
          <w:p w14:paraId="239432A5" w14:textId="77777777" w:rsidR="00304359" w:rsidRDefault="00304359" w:rsidP="00304359">
            <w:pPr>
              <w:rPr>
                <w:rFonts w:ascii="Calibri" w:hAnsi="Calibri" w:cs="Calibri"/>
                <w:sz w:val="24"/>
                <w:szCs w:val="24"/>
              </w:rPr>
            </w:pPr>
            <w:r w:rsidRPr="0096263C">
              <w:rPr>
                <w:rFonts w:ascii="Calibri" w:hAnsi="Calibri" w:cs="Calibri"/>
                <w:sz w:val="24"/>
                <w:szCs w:val="24"/>
              </w:rPr>
              <w:t xml:space="preserve">Nest boxes ideally need to be cleaned out in winter. </w:t>
            </w:r>
          </w:p>
          <w:p w14:paraId="3F33555E" w14:textId="77777777" w:rsidR="007B07B2" w:rsidRPr="0096263C" w:rsidRDefault="007B07B2" w:rsidP="007B07B2">
            <w:pPr>
              <w:rPr>
                <w:rFonts w:ascii="Calibri" w:hAnsi="Calibri" w:cs="Calibri"/>
                <w:sz w:val="24"/>
                <w:szCs w:val="24"/>
              </w:rPr>
            </w:pPr>
          </w:p>
        </w:tc>
        <w:tc>
          <w:tcPr>
            <w:tcW w:w="2693" w:type="dxa"/>
          </w:tcPr>
          <w:p w14:paraId="146F2B56" w14:textId="501273A2" w:rsidR="007B07B2" w:rsidRDefault="007B07B2" w:rsidP="007B07B2">
            <w:pPr>
              <w:rPr>
                <w:rFonts w:ascii="Calibri" w:hAnsi="Calibri" w:cs="Calibri"/>
                <w:sz w:val="24"/>
                <w:szCs w:val="24"/>
              </w:rPr>
            </w:pPr>
            <w:r w:rsidRPr="00426C95">
              <w:rPr>
                <w:rFonts w:ascii="Calibri" w:hAnsi="Calibri" w:cs="Calibri"/>
                <w:color w:val="202124"/>
                <w:sz w:val="24"/>
                <w:szCs w:val="24"/>
                <w:shd w:val="clear" w:color="auto" w:fill="FFFFFF"/>
              </w:rPr>
              <w:t>The</w:t>
            </w:r>
            <w:r w:rsidR="00304359">
              <w:rPr>
                <w:rFonts w:ascii="Calibri" w:hAnsi="Calibri" w:cs="Calibri"/>
                <w:color w:val="202124"/>
                <w:sz w:val="24"/>
                <w:szCs w:val="24"/>
                <w:shd w:val="clear" w:color="auto" w:fill="FFFFFF"/>
              </w:rPr>
              <w:t xml:space="preserve"> nest box</w:t>
            </w:r>
            <w:r w:rsidRPr="00426C95">
              <w:rPr>
                <w:rFonts w:ascii="Calibri" w:hAnsi="Calibri" w:cs="Calibri"/>
                <w:color w:val="202124"/>
                <w:sz w:val="24"/>
                <w:szCs w:val="24"/>
                <w:shd w:val="clear" w:color="auto" w:fill="FFFFFF"/>
              </w:rPr>
              <w:t xml:space="preserve"> entrance hole size </w:t>
            </w:r>
            <w:r>
              <w:rPr>
                <w:rFonts w:ascii="Calibri" w:hAnsi="Calibri" w:cs="Calibri"/>
                <w:color w:val="202124"/>
                <w:sz w:val="24"/>
                <w:szCs w:val="24"/>
                <w:shd w:val="clear" w:color="auto" w:fill="FFFFFF"/>
              </w:rPr>
              <w:t>effects</w:t>
            </w:r>
            <w:r w:rsidRPr="00426C95">
              <w:rPr>
                <w:rFonts w:ascii="Calibri" w:hAnsi="Calibri" w:cs="Calibri"/>
                <w:color w:val="202124"/>
                <w:sz w:val="24"/>
                <w:szCs w:val="24"/>
                <w:shd w:val="clear" w:color="auto" w:fill="FFFFFF"/>
              </w:rPr>
              <w:t xml:space="preserve"> the species </w:t>
            </w:r>
            <w:r>
              <w:rPr>
                <w:rFonts w:ascii="Calibri" w:hAnsi="Calibri" w:cs="Calibri"/>
                <w:color w:val="202124"/>
                <w:sz w:val="24"/>
                <w:szCs w:val="24"/>
                <w:shd w:val="clear" w:color="auto" w:fill="FFFFFF"/>
              </w:rPr>
              <w:t xml:space="preserve">attracted: </w:t>
            </w:r>
            <w:r w:rsidRPr="00426C95">
              <w:rPr>
                <w:rFonts w:ascii="Calibri" w:hAnsi="Calibri" w:cs="Calibri"/>
                <w:color w:val="040C28"/>
                <w:sz w:val="24"/>
                <w:szCs w:val="24"/>
              </w:rPr>
              <w:t>25 mm for blue, coal and marsh </w:t>
            </w:r>
            <w:r w:rsidRPr="00426C95">
              <w:rPr>
                <w:rStyle w:val="jpfdse"/>
                <w:rFonts w:ascii="Calibri" w:hAnsi="Calibri" w:cs="Calibri"/>
                <w:color w:val="040C28"/>
                <w:sz w:val="24"/>
                <w:szCs w:val="24"/>
              </w:rPr>
              <w:t>tits</w:t>
            </w:r>
            <w:r>
              <w:rPr>
                <w:rStyle w:val="jpfdse"/>
                <w:rFonts w:ascii="Calibri" w:hAnsi="Calibri" w:cs="Calibri"/>
                <w:color w:val="040C28"/>
                <w:sz w:val="24"/>
                <w:szCs w:val="24"/>
              </w:rPr>
              <w:t>,</w:t>
            </w:r>
            <w:r w:rsidRPr="00426C95">
              <w:rPr>
                <w:rFonts w:ascii="Calibri" w:hAnsi="Calibri" w:cs="Calibri"/>
                <w:color w:val="202124"/>
                <w:sz w:val="24"/>
                <w:szCs w:val="24"/>
                <w:shd w:val="clear" w:color="auto" w:fill="FFFFFF"/>
              </w:rPr>
              <w:t> </w:t>
            </w:r>
            <w:r w:rsidRPr="00426C95">
              <w:rPr>
                <w:rFonts w:ascii="Calibri" w:hAnsi="Calibri" w:cs="Calibri"/>
                <w:color w:val="040C28"/>
                <w:sz w:val="24"/>
                <w:szCs w:val="24"/>
              </w:rPr>
              <w:t>28 mm for great tits, tree sparrows and pied flycatchers</w:t>
            </w:r>
            <w:r>
              <w:rPr>
                <w:rFonts w:ascii="Calibri" w:hAnsi="Calibri" w:cs="Calibri"/>
                <w:color w:val="040C28"/>
                <w:sz w:val="24"/>
                <w:szCs w:val="24"/>
              </w:rPr>
              <w:t>,</w:t>
            </w:r>
            <w:r w:rsidRPr="00426C95">
              <w:rPr>
                <w:rFonts w:ascii="Calibri" w:hAnsi="Calibri" w:cs="Calibri"/>
                <w:color w:val="202124"/>
                <w:sz w:val="24"/>
                <w:szCs w:val="24"/>
                <w:shd w:val="clear" w:color="auto" w:fill="FFFFFF"/>
              </w:rPr>
              <w:t> </w:t>
            </w:r>
            <w:r w:rsidRPr="00426C95">
              <w:rPr>
                <w:rFonts w:ascii="Calibri" w:hAnsi="Calibri" w:cs="Calibri"/>
                <w:color w:val="040C28"/>
                <w:sz w:val="24"/>
                <w:szCs w:val="24"/>
              </w:rPr>
              <w:t>32 mm for house sparrows and nuthatches</w:t>
            </w:r>
            <w:r w:rsidRPr="00426C95">
              <w:rPr>
                <w:rFonts w:ascii="Calibri" w:hAnsi="Calibri" w:cs="Calibri"/>
                <w:color w:val="202124"/>
                <w:sz w:val="24"/>
                <w:szCs w:val="24"/>
                <w:shd w:val="clear" w:color="auto" w:fill="FFFFFF"/>
              </w:rPr>
              <w:t>.</w:t>
            </w:r>
          </w:p>
          <w:p w14:paraId="07DE4994" w14:textId="77777777" w:rsidR="007B07B2" w:rsidRPr="00A32598" w:rsidRDefault="007B07B2" w:rsidP="007B07B2">
            <w:pPr>
              <w:rPr>
                <w:rFonts w:ascii="Calibri" w:hAnsi="Calibri" w:cs="Calibri"/>
                <w:b/>
                <w:bCs/>
                <w:sz w:val="24"/>
                <w:szCs w:val="24"/>
              </w:rPr>
            </w:pPr>
          </w:p>
        </w:tc>
        <w:tc>
          <w:tcPr>
            <w:tcW w:w="4147" w:type="dxa"/>
          </w:tcPr>
          <w:p w14:paraId="75B9633E" w14:textId="77777777" w:rsidR="007B07B2" w:rsidRDefault="007B07B2" w:rsidP="007B07B2">
            <w:pPr>
              <w:rPr>
                <w:rFonts w:ascii="Calibri" w:hAnsi="Calibri" w:cs="Calibri"/>
                <w:sz w:val="24"/>
                <w:szCs w:val="24"/>
              </w:rPr>
            </w:pPr>
            <w:r>
              <w:rPr>
                <w:rFonts w:ascii="Calibri" w:hAnsi="Calibri" w:cs="Calibri"/>
                <w:sz w:val="24"/>
                <w:szCs w:val="24"/>
              </w:rPr>
              <w:t>Could consider v</w:t>
            </w:r>
            <w:r w:rsidRPr="0096263C">
              <w:rPr>
                <w:rFonts w:ascii="Calibri" w:hAnsi="Calibri" w:cs="Calibri"/>
                <w:sz w:val="24"/>
                <w:szCs w:val="24"/>
              </w:rPr>
              <w:t>isit</w:t>
            </w:r>
            <w:r>
              <w:rPr>
                <w:rFonts w:ascii="Calibri" w:hAnsi="Calibri" w:cs="Calibri"/>
                <w:sz w:val="24"/>
                <w:szCs w:val="24"/>
              </w:rPr>
              <w:t>ing</w:t>
            </w:r>
            <w:r w:rsidRPr="0096263C">
              <w:rPr>
                <w:rFonts w:ascii="Calibri" w:hAnsi="Calibri" w:cs="Calibri"/>
                <w:sz w:val="24"/>
                <w:szCs w:val="24"/>
              </w:rPr>
              <w:t xml:space="preserve"> Landbeach or Swaffham Bulbeck church to see inhabited swift boxes. </w:t>
            </w:r>
          </w:p>
          <w:p w14:paraId="64212F5E" w14:textId="77777777" w:rsidR="007B07B2" w:rsidRDefault="007B07B2" w:rsidP="007B07B2">
            <w:pPr>
              <w:rPr>
                <w:rFonts w:ascii="Calibri" w:hAnsi="Calibri" w:cs="Calibri"/>
                <w:sz w:val="24"/>
                <w:szCs w:val="24"/>
              </w:rPr>
            </w:pPr>
          </w:p>
          <w:p w14:paraId="68230E13" w14:textId="77777777" w:rsidR="007B07B2" w:rsidRDefault="007B07B2" w:rsidP="007B07B2">
            <w:pPr>
              <w:rPr>
                <w:rFonts w:ascii="Calibri" w:hAnsi="Calibri" w:cs="Calibri"/>
                <w:sz w:val="24"/>
                <w:szCs w:val="24"/>
              </w:rPr>
            </w:pPr>
            <w:r>
              <w:rPr>
                <w:rFonts w:ascii="Calibri" w:hAnsi="Calibri" w:cs="Calibri"/>
                <w:sz w:val="24"/>
                <w:szCs w:val="24"/>
              </w:rPr>
              <w:t>All wildlife should be celebrated in the churchyard wherever possible.</w:t>
            </w:r>
          </w:p>
        </w:tc>
      </w:tr>
      <w:tr w:rsidR="00E73F07" w:rsidRPr="0096263C" w14:paraId="02A9FC08" w14:textId="77777777" w:rsidTr="00FB5595">
        <w:trPr>
          <w:trHeight w:val="248"/>
        </w:trPr>
        <w:tc>
          <w:tcPr>
            <w:tcW w:w="2031" w:type="dxa"/>
          </w:tcPr>
          <w:p w14:paraId="5EFEE656" w14:textId="77777777" w:rsidR="007B07B2" w:rsidRPr="00D72D63" w:rsidRDefault="007B07B2" w:rsidP="007B07B2">
            <w:pPr>
              <w:rPr>
                <w:b/>
                <w:bCs/>
                <w:noProof/>
              </w:rPr>
            </w:pPr>
            <w:r w:rsidRPr="00D72D63">
              <w:rPr>
                <w:rFonts w:ascii="Calibri" w:hAnsi="Calibri" w:cs="Calibri"/>
                <w:b/>
                <w:bCs/>
                <w:sz w:val="24"/>
                <w:szCs w:val="24"/>
              </w:rPr>
              <w:lastRenderedPageBreak/>
              <w:t>Sustainability</w:t>
            </w:r>
            <w:r w:rsidRPr="00D72D63">
              <w:rPr>
                <w:b/>
                <w:bCs/>
                <w:noProof/>
              </w:rPr>
              <w:t xml:space="preserve"> </w:t>
            </w:r>
          </w:p>
          <w:p w14:paraId="73D7508C" w14:textId="77777777" w:rsidR="007B07B2" w:rsidRDefault="007B07B2" w:rsidP="007B07B2">
            <w:pPr>
              <w:rPr>
                <w:noProof/>
              </w:rPr>
            </w:pPr>
          </w:p>
          <w:p w14:paraId="263A0CDD" w14:textId="77777777" w:rsidR="007B07B2" w:rsidRDefault="007B07B2" w:rsidP="007B07B2">
            <w:pPr>
              <w:rPr>
                <w:rFonts w:ascii="Calibri" w:hAnsi="Calibri" w:cs="Calibri"/>
                <w:sz w:val="24"/>
                <w:szCs w:val="24"/>
              </w:rPr>
            </w:pPr>
            <w:r>
              <w:rPr>
                <w:noProof/>
              </w:rPr>
              <w:t>Water butts or similar in use (2 points)</w:t>
            </w:r>
          </w:p>
          <w:p w14:paraId="1C0C3375" w14:textId="77777777" w:rsidR="007B07B2" w:rsidRPr="0096263C" w:rsidRDefault="007B07B2" w:rsidP="007B07B2">
            <w:pPr>
              <w:rPr>
                <w:rFonts w:ascii="Calibri" w:hAnsi="Calibri" w:cs="Calibri"/>
                <w:sz w:val="24"/>
                <w:szCs w:val="24"/>
              </w:rPr>
            </w:pPr>
            <w:r>
              <w:rPr>
                <w:rFonts w:ascii="Calibri" w:hAnsi="Calibri" w:cs="Calibri"/>
                <w:sz w:val="24"/>
                <w:szCs w:val="24"/>
              </w:rPr>
              <w:t xml:space="preserve"> No plastic flowers (2 points)</w:t>
            </w:r>
          </w:p>
        </w:tc>
        <w:tc>
          <w:tcPr>
            <w:tcW w:w="3551" w:type="dxa"/>
          </w:tcPr>
          <w:p w14:paraId="1B1ED9AF" w14:textId="77777777" w:rsidR="007B07B2" w:rsidRPr="0096263C" w:rsidRDefault="007B07B2" w:rsidP="007B07B2">
            <w:pPr>
              <w:spacing w:before="60" w:after="60"/>
              <w:jc w:val="center"/>
              <w:rPr>
                <w:rFonts w:ascii="Calibri" w:hAnsi="Calibri" w:cs="Calibri"/>
                <w:noProof/>
                <w:sz w:val="24"/>
                <w:szCs w:val="24"/>
              </w:rPr>
            </w:pPr>
            <w:r>
              <w:rPr>
                <w:noProof/>
              </w:rPr>
              <w:drawing>
                <wp:inline distT="0" distB="0" distL="0" distR="0" wp14:anchorId="39900189" wp14:editId="6497AC53">
                  <wp:extent cx="1333500" cy="1322070"/>
                  <wp:effectExtent l="0" t="0" r="0" b="0"/>
                  <wp:docPr id="1467271236" name="Picture 146727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89068" name=""/>
                          <pic:cNvPicPr/>
                        </pic:nvPicPr>
                        <pic:blipFill>
                          <a:blip r:embed="rId23"/>
                          <a:stretch>
                            <a:fillRect/>
                          </a:stretch>
                        </pic:blipFill>
                        <pic:spPr>
                          <a:xfrm>
                            <a:off x="0" y="0"/>
                            <a:ext cx="1338626" cy="1327152"/>
                          </a:xfrm>
                          <a:prstGeom prst="rect">
                            <a:avLst/>
                          </a:prstGeom>
                        </pic:spPr>
                      </pic:pic>
                    </a:graphicData>
                  </a:graphic>
                </wp:inline>
              </w:drawing>
            </w:r>
          </w:p>
        </w:tc>
        <w:tc>
          <w:tcPr>
            <w:tcW w:w="3349" w:type="dxa"/>
          </w:tcPr>
          <w:p w14:paraId="0991E1AC" w14:textId="77777777" w:rsidR="007B07B2" w:rsidRPr="0096263C" w:rsidRDefault="007B07B2" w:rsidP="007B07B2">
            <w:pPr>
              <w:rPr>
                <w:rFonts w:ascii="Calibri" w:hAnsi="Calibri" w:cs="Calibri"/>
                <w:sz w:val="24"/>
                <w:szCs w:val="24"/>
              </w:rPr>
            </w:pPr>
            <w:r>
              <w:rPr>
                <w:rFonts w:ascii="Calibri" w:hAnsi="Calibri" w:cs="Calibri"/>
                <w:sz w:val="24"/>
                <w:szCs w:val="24"/>
              </w:rPr>
              <w:t>Introduce policy of no plastic flowers  but allow planting on graves of native species.</w:t>
            </w:r>
          </w:p>
        </w:tc>
        <w:tc>
          <w:tcPr>
            <w:tcW w:w="2693" w:type="dxa"/>
          </w:tcPr>
          <w:p w14:paraId="3C8B47D2" w14:textId="77777777" w:rsidR="007B07B2" w:rsidRPr="0096263C" w:rsidRDefault="007B07B2" w:rsidP="007B07B2">
            <w:pPr>
              <w:rPr>
                <w:rFonts w:ascii="Calibri" w:hAnsi="Calibri" w:cs="Calibri"/>
                <w:sz w:val="24"/>
                <w:szCs w:val="24"/>
              </w:rPr>
            </w:pPr>
            <w:r>
              <w:rPr>
                <w:rFonts w:ascii="Calibri" w:hAnsi="Calibri" w:cs="Calibri"/>
                <w:sz w:val="24"/>
                <w:szCs w:val="24"/>
              </w:rPr>
              <w:t xml:space="preserve">It is recognised that a no plastic flowers policy may be very difficult to introduce in some cases. </w:t>
            </w:r>
          </w:p>
        </w:tc>
        <w:tc>
          <w:tcPr>
            <w:tcW w:w="4147" w:type="dxa"/>
          </w:tcPr>
          <w:p w14:paraId="464F0FF1" w14:textId="77777777" w:rsidR="007B07B2" w:rsidRDefault="007B07B2" w:rsidP="007B07B2">
            <w:pPr>
              <w:rPr>
                <w:rFonts w:ascii="Calibri" w:hAnsi="Calibri" w:cs="Calibri"/>
                <w:sz w:val="24"/>
                <w:szCs w:val="24"/>
              </w:rPr>
            </w:pPr>
            <w:r>
              <w:rPr>
                <w:rFonts w:ascii="Calibri" w:hAnsi="Calibri" w:cs="Calibri"/>
                <w:sz w:val="24"/>
                <w:szCs w:val="24"/>
              </w:rPr>
              <w:t xml:space="preserve">Consider installing water butts or similar. </w:t>
            </w:r>
          </w:p>
          <w:p w14:paraId="6223636B" w14:textId="77777777" w:rsidR="007B07B2" w:rsidRPr="0096263C" w:rsidRDefault="007B07B2" w:rsidP="007B07B2">
            <w:pPr>
              <w:rPr>
                <w:rFonts w:ascii="Calibri" w:hAnsi="Calibri" w:cs="Calibri"/>
                <w:sz w:val="24"/>
                <w:szCs w:val="24"/>
              </w:rPr>
            </w:pPr>
            <w:r>
              <w:rPr>
                <w:rFonts w:ascii="Calibri" w:hAnsi="Calibri" w:cs="Calibri"/>
                <w:sz w:val="24"/>
                <w:szCs w:val="24"/>
              </w:rPr>
              <w:t xml:space="preserve"> </w:t>
            </w:r>
          </w:p>
        </w:tc>
      </w:tr>
      <w:tr w:rsidR="00E73F07" w:rsidRPr="0096263C" w14:paraId="3A7F2003" w14:textId="77777777" w:rsidTr="00FB5595">
        <w:trPr>
          <w:trHeight w:val="248"/>
        </w:trPr>
        <w:tc>
          <w:tcPr>
            <w:tcW w:w="2031" w:type="dxa"/>
          </w:tcPr>
          <w:p w14:paraId="4E36718F" w14:textId="77777777" w:rsidR="007B07B2" w:rsidRPr="006C6F79" w:rsidRDefault="007B07B2" w:rsidP="007B07B2">
            <w:pPr>
              <w:rPr>
                <w:rFonts w:ascii="Calibri" w:hAnsi="Calibri" w:cs="Calibri"/>
                <w:b/>
                <w:bCs/>
                <w:sz w:val="28"/>
                <w:szCs w:val="28"/>
              </w:rPr>
            </w:pPr>
          </w:p>
        </w:tc>
        <w:tc>
          <w:tcPr>
            <w:tcW w:w="3551" w:type="dxa"/>
          </w:tcPr>
          <w:p w14:paraId="19AF4CB3" w14:textId="77777777" w:rsidR="007B07B2" w:rsidRDefault="007B07B2" w:rsidP="007B07B2">
            <w:pPr>
              <w:spacing w:before="60" w:after="60"/>
              <w:jc w:val="center"/>
              <w:rPr>
                <w:noProof/>
              </w:rPr>
            </w:pPr>
          </w:p>
        </w:tc>
        <w:tc>
          <w:tcPr>
            <w:tcW w:w="3349" w:type="dxa"/>
          </w:tcPr>
          <w:p w14:paraId="751E4006" w14:textId="77777777" w:rsidR="007B07B2" w:rsidRDefault="007B07B2" w:rsidP="007B07B2">
            <w:pPr>
              <w:rPr>
                <w:rFonts w:ascii="Calibri" w:hAnsi="Calibri" w:cs="Calibri"/>
                <w:sz w:val="24"/>
                <w:szCs w:val="24"/>
              </w:rPr>
            </w:pPr>
          </w:p>
        </w:tc>
        <w:tc>
          <w:tcPr>
            <w:tcW w:w="2693" w:type="dxa"/>
          </w:tcPr>
          <w:p w14:paraId="248B0D95" w14:textId="77777777" w:rsidR="007B07B2" w:rsidRDefault="007B07B2" w:rsidP="007B07B2">
            <w:pPr>
              <w:rPr>
                <w:rFonts w:ascii="Calibri" w:hAnsi="Calibri" w:cs="Calibri"/>
                <w:sz w:val="24"/>
                <w:szCs w:val="24"/>
              </w:rPr>
            </w:pPr>
          </w:p>
        </w:tc>
        <w:tc>
          <w:tcPr>
            <w:tcW w:w="4147" w:type="dxa"/>
          </w:tcPr>
          <w:p w14:paraId="0594DA16" w14:textId="77777777" w:rsidR="007B07B2" w:rsidRDefault="007B07B2" w:rsidP="007B07B2">
            <w:pPr>
              <w:rPr>
                <w:rFonts w:ascii="Calibri" w:hAnsi="Calibri" w:cs="Calibri"/>
                <w:sz w:val="24"/>
                <w:szCs w:val="24"/>
              </w:rPr>
            </w:pPr>
          </w:p>
        </w:tc>
      </w:tr>
      <w:tr w:rsidR="00E73F07" w:rsidRPr="0096263C" w14:paraId="21381EC6" w14:textId="77777777" w:rsidTr="00FB5595">
        <w:trPr>
          <w:trHeight w:val="248"/>
        </w:trPr>
        <w:tc>
          <w:tcPr>
            <w:tcW w:w="2031" w:type="dxa"/>
          </w:tcPr>
          <w:p w14:paraId="39FBD866" w14:textId="77777777" w:rsidR="007B07B2" w:rsidRPr="00D72D63" w:rsidRDefault="007B07B2" w:rsidP="007B07B2">
            <w:pPr>
              <w:rPr>
                <w:rFonts w:ascii="Calibri" w:hAnsi="Calibri" w:cs="Calibri"/>
                <w:b/>
                <w:bCs/>
                <w:sz w:val="24"/>
                <w:szCs w:val="24"/>
              </w:rPr>
            </w:pPr>
            <w:r w:rsidRPr="006C6F79">
              <w:rPr>
                <w:rFonts w:ascii="Calibri" w:hAnsi="Calibri" w:cs="Calibri"/>
                <w:b/>
                <w:bCs/>
                <w:sz w:val="28"/>
                <w:szCs w:val="28"/>
              </w:rPr>
              <w:t>Management, communication and public involvement</w:t>
            </w:r>
          </w:p>
        </w:tc>
        <w:tc>
          <w:tcPr>
            <w:tcW w:w="3551" w:type="dxa"/>
          </w:tcPr>
          <w:p w14:paraId="0DA99B92" w14:textId="77777777" w:rsidR="007B07B2" w:rsidRDefault="007B07B2" w:rsidP="007B07B2">
            <w:pPr>
              <w:spacing w:before="60" w:after="60"/>
              <w:jc w:val="center"/>
              <w:rPr>
                <w:rFonts w:ascii="Calibri" w:hAnsi="Calibri" w:cs="Calibri"/>
                <w:noProof/>
                <w:sz w:val="24"/>
                <w:szCs w:val="24"/>
              </w:rPr>
            </w:pPr>
            <w:r>
              <w:rPr>
                <w:noProof/>
              </w:rPr>
              <w:drawing>
                <wp:inline distT="0" distB="0" distL="0" distR="0" wp14:anchorId="29BAD7E7" wp14:editId="6499F751">
                  <wp:extent cx="2018514" cy="1514475"/>
                  <wp:effectExtent l="0" t="0" r="1270" b="0"/>
                  <wp:docPr id="1298774649" name="Picture 129877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0934" cy="1583817"/>
                          </a:xfrm>
                          <a:prstGeom prst="rect">
                            <a:avLst/>
                          </a:prstGeom>
                          <a:noFill/>
                          <a:ln>
                            <a:noFill/>
                          </a:ln>
                        </pic:spPr>
                      </pic:pic>
                    </a:graphicData>
                  </a:graphic>
                </wp:inline>
              </w:drawing>
            </w:r>
          </w:p>
          <w:p w14:paraId="3EC1F3B3" w14:textId="77777777" w:rsidR="007B07B2" w:rsidRDefault="007B07B2" w:rsidP="007B07B2">
            <w:pPr>
              <w:spacing w:before="60" w:after="60"/>
              <w:jc w:val="center"/>
              <w:rPr>
                <w:noProof/>
              </w:rPr>
            </w:pPr>
          </w:p>
        </w:tc>
        <w:tc>
          <w:tcPr>
            <w:tcW w:w="3349" w:type="dxa"/>
          </w:tcPr>
          <w:p w14:paraId="31AEF4B1" w14:textId="77777777" w:rsidR="007B07B2" w:rsidRDefault="007B07B2" w:rsidP="007B07B2">
            <w:pPr>
              <w:rPr>
                <w:rFonts w:ascii="Calibri" w:hAnsi="Calibri" w:cs="Calibri"/>
                <w:sz w:val="24"/>
                <w:szCs w:val="24"/>
              </w:rPr>
            </w:pPr>
            <w:r>
              <w:rPr>
                <w:rFonts w:ascii="Calibri" w:hAnsi="Calibri" w:cs="Calibri"/>
                <w:sz w:val="24"/>
                <w:szCs w:val="24"/>
              </w:rPr>
              <w:t>Notices   to explain the management of grassland and other features, such as nettles.</w:t>
            </w:r>
          </w:p>
          <w:p w14:paraId="1FEDFBE6" w14:textId="77777777" w:rsidR="007B07B2" w:rsidRDefault="007B07B2" w:rsidP="007B07B2">
            <w:pPr>
              <w:rPr>
                <w:rFonts w:ascii="Calibri" w:hAnsi="Calibri" w:cs="Calibri"/>
                <w:sz w:val="24"/>
                <w:szCs w:val="24"/>
              </w:rPr>
            </w:pPr>
            <w:r>
              <w:rPr>
                <w:rFonts w:ascii="Calibri" w:hAnsi="Calibri" w:cs="Calibri"/>
                <w:sz w:val="24"/>
                <w:szCs w:val="24"/>
              </w:rPr>
              <w:t xml:space="preserve">Notices placed in specific areas, as appropriate.  </w:t>
            </w:r>
          </w:p>
          <w:p w14:paraId="07E578FB" w14:textId="77777777" w:rsidR="007B07B2" w:rsidRDefault="007B07B2" w:rsidP="007B07B2">
            <w:pPr>
              <w:rPr>
                <w:rFonts w:ascii="Calibri" w:hAnsi="Calibri" w:cs="Calibri"/>
                <w:sz w:val="24"/>
                <w:szCs w:val="24"/>
              </w:rPr>
            </w:pPr>
          </w:p>
        </w:tc>
        <w:tc>
          <w:tcPr>
            <w:tcW w:w="2693" w:type="dxa"/>
          </w:tcPr>
          <w:p w14:paraId="095EE12C" w14:textId="77777777" w:rsidR="007B07B2" w:rsidRPr="0096263C" w:rsidRDefault="007B07B2" w:rsidP="007B07B2">
            <w:pPr>
              <w:rPr>
                <w:rFonts w:ascii="Calibri" w:hAnsi="Calibri" w:cs="Calibri"/>
                <w:sz w:val="24"/>
                <w:szCs w:val="24"/>
              </w:rPr>
            </w:pPr>
            <w:r>
              <w:rPr>
                <w:rFonts w:ascii="Calibri" w:hAnsi="Calibri" w:cs="Calibri"/>
                <w:sz w:val="24"/>
                <w:szCs w:val="24"/>
              </w:rPr>
              <w:t>Encourage others to help rake cut grass or help survey wildlife such as wildflowers, butterflies, mammals or birds. Publicise Churchyard Conservation Award and provide a seat for quiet contemplation</w:t>
            </w:r>
          </w:p>
        </w:tc>
        <w:tc>
          <w:tcPr>
            <w:tcW w:w="4147" w:type="dxa"/>
          </w:tcPr>
          <w:p w14:paraId="6DD532F0" w14:textId="77777777" w:rsidR="00304359" w:rsidRDefault="007B07B2" w:rsidP="007B07B2">
            <w:pPr>
              <w:rPr>
                <w:rFonts w:ascii="Calibri" w:hAnsi="Calibri" w:cs="Calibri"/>
                <w:sz w:val="24"/>
                <w:szCs w:val="24"/>
              </w:rPr>
            </w:pPr>
            <w:r>
              <w:rPr>
                <w:rFonts w:ascii="Calibri" w:hAnsi="Calibri" w:cs="Calibri"/>
                <w:sz w:val="24"/>
                <w:szCs w:val="24"/>
              </w:rPr>
              <w:t xml:space="preserve"> </w:t>
            </w:r>
            <w:r w:rsidR="00304359">
              <w:rPr>
                <w:rFonts w:ascii="Calibri" w:hAnsi="Calibri" w:cs="Calibri"/>
                <w:sz w:val="24"/>
                <w:szCs w:val="24"/>
              </w:rPr>
              <w:t>Spread the word about biodiversity from the haven of the churchyard to the local community..</w:t>
            </w:r>
            <w:r>
              <w:rPr>
                <w:rFonts w:ascii="Calibri" w:hAnsi="Calibri" w:cs="Calibri"/>
                <w:sz w:val="24"/>
                <w:szCs w:val="24"/>
              </w:rPr>
              <w:t xml:space="preserve">Consider using </w:t>
            </w:r>
          </w:p>
          <w:p w14:paraId="302E730A" w14:textId="77777777" w:rsidR="00304359" w:rsidRDefault="00304359" w:rsidP="007B07B2">
            <w:pPr>
              <w:rPr>
                <w:rFonts w:ascii="Calibri" w:hAnsi="Calibri" w:cs="Calibri"/>
                <w:sz w:val="24"/>
                <w:szCs w:val="24"/>
              </w:rPr>
            </w:pPr>
          </w:p>
          <w:p w14:paraId="12B3A181" w14:textId="27101CD2" w:rsidR="007B07B2" w:rsidRDefault="007B07B2" w:rsidP="007B07B2">
            <w:pPr>
              <w:rPr>
                <w:rFonts w:ascii="Calibri" w:hAnsi="Calibri" w:cs="Calibri"/>
                <w:sz w:val="24"/>
                <w:szCs w:val="24"/>
              </w:rPr>
            </w:pPr>
            <w:r>
              <w:rPr>
                <w:rFonts w:ascii="Calibri" w:hAnsi="Calibri" w:cs="Calibri"/>
                <w:sz w:val="24"/>
                <w:szCs w:val="24"/>
              </w:rPr>
              <w:t>Cambridgeshire Mammal Group to help conduct survey of mammals</w:t>
            </w:r>
          </w:p>
          <w:p w14:paraId="17A18C92" w14:textId="77777777" w:rsidR="007B07B2" w:rsidRDefault="006663AE" w:rsidP="007B07B2">
            <w:pPr>
              <w:rPr>
                <w:rStyle w:val="Hyperlink"/>
                <w:rFonts w:ascii="Calibri" w:hAnsi="Calibri" w:cs="Calibri"/>
                <w:sz w:val="24"/>
                <w:szCs w:val="24"/>
              </w:rPr>
            </w:pPr>
            <w:hyperlink r:id="rId25" w:history="1">
              <w:r w:rsidR="007B07B2" w:rsidRPr="005123DF">
                <w:rPr>
                  <w:rStyle w:val="Hyperlink"/>
                  <w:rFonts w:ascii="Calibri" w:hAnsi="Calibri" w:cs="Calibri"/>
                  <w:sz w:val="24"/>
                  <w:szCs w:val="24"/>
                </w:rPr>
                <w:t>https://www.cambsmammalgroup.org.uk/</w:t>
              </w:r>
            </w:hyperlink>
          </w:p>
          <w:p w14:paraId="5ECCEA45" w14:textId="77777777" w:rsidR="00304359" w:rsidRDefault="00304359" w:rsidP="007B07B2">
            <w:pPr>
              <w:rPr>
                <w:rStyle w:val="Hyperlink"/>
              </w:rPr>
            </w:pPr>
          </w:p>
          <w:p w14:paraId="10477AA1" w14:textId="3444910B" w:rsidR="00304359" w:rsidRDefault="00304359" w:rsidP="007B07B2">
            <w:pPr>
              <w:rPr>
                <w:rFonts w:ascii="Calibri" w:hAnsi="Calibri" w:cs="Calibri"/>
                <w:sz w:val="24"/>
                <w:szCs w:val="24"/>
              </w:rPr>
            </w:pPr>
          </w:p>
        </w:tc>
      </w:tr>
    </w:tbl>
    <w:p w14:paraId="010152D2" w14:textId="77777777" w:rsidR="005937A4" w:rsidRDefault="005937A4" w:rsidP="005937A4">
      <w:pPr>
        <w:shd w:val="clear" w:color="auto" w:fill="FFFFFF"/>
        <w:rPr>
          <w:rFonts w:ascii="Calibri" w:hAnsi="Calibri" w:cs="Calibri"/>
          <w:sz w:val="24"/>
          <w:szCs w:val="24"/>
        </w:rPr>
      </w:pPr>
      <w:r>
        <w:rPr>
          <w:noProof/>
        </w:rPr>
        <w:drawing>
          <wp:anchor distT="0" distB="0" distL="114300" distR="114300" simplePos="0" relativeHeight="251659264" behindDoc="1" locked="0" layoutInCell="1" allowOverlap="1" wp14:anchorId="1FE5632D" wp14:editId="2E3A1A26">
            <wp:simplePos x="0" y="0"/>
            <wp:positionH relativeFrom="margin">
              <wp:align>right</wp:align>
            </wp:positionH>
            <wp:positionV relativeFrom="paragraph">
              <wp:posOffset>144145</wp:posOffset>
            </wp:positionV>
            <wp:extent cx="2447925" cy="1760855"/>
            <wp:effectExtent l="0" t="0" r="9525" b="0"/>
            <wp:wrapThrough wrapText="bothSides">
              <wp:wrapPolygon edited="0">
                <wp:start x="0" y="0"/>
                <wp:lineTo x="0" y="21265"/>
                <wp:lineTo x="21516" y="21265"/>
                <wp:lineTo x="21516" y="0"/>
                <wp:lineTo x="0" y="0"/>
              </wp:wrapPolygon>
            </wp:wrapThrough>
            <wp:docPr id="341400959" name="Picture 341400959" descr="Roger Brook - the no dig gardener: Restoration of Bolton Percy churchyard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ger Brook - the no dig gardener: Restoration of Bolton Percy churchyard  gard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7925"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 xml:space="preserve">  </w:t>
      </w:r>
    </w:p>
    <w:p w14:paraId="2AD3014E" w14:textId="77777777" w:rsidR="005937A4" w:rsidRPr="00F41CF3" w:rsidRDefault="005937A4" w:rsidP="005937A4">
      <w:pPr>
        <w:pStyle w:val="Title"/>
        <w:rPr>
          <w:b/>
          <w:bCs/>
          <w:sz w:val="32"/>
          <w:szCs w:val="32"/>
        </w:rPr>
      </w:pPr>
      <w:r w:rsidRPr="00F41CF3">
        <w:rPr>
          <w:b/>
          <w:bCs/>
          <w:sz w:val="32"/>
          <w:szCs w:val="32"/>
        </w:rPr>
        <w:t xml:space="preserve">Bronze Award: 10 points, to include 6 from the Grassland section. </w:t>
      </w:r>
      <w:r>
        <w:rPr>
          <w:b/>
          <w:bCs/>
          <w:sz w:val="32"/>
          <w:szCs w:val="32"/>
        </w:rPr>
        <w:t xml:space="preserve">                                         </w:t>
      </w:r>
    </w:p>
    <w:p w14:paraId="7BE5DDF5" w14:textId="77777777" w:rsidR="005937A4" w:rsidRPr="00F41CF3" w:rsidRDefault="005937A4" w:rsidP="005937A4">
      <w:pPr>
        <w:pStyle w:val="Title"/>
        <w:rPr>
          <w:b/>
          <w:bCs/>
          <w:sz w:val="32"/>
          <w:szCs w:val="32"/>
        </w:rPr>
      </w:pPr>
      <w:r w:rsidRPr="00F41CF3">
        <w:rPr>
          <w:b/>
          <w:bCs/>
          <w:sz w:val="32"/>
          <w:szCs w:val="32"/>
        </w:rPr>
        <w:t xml:space="preserve">Silver Award: 25 points, to include 10 from the Grassland section. </w:t>
      </w:r>
      <w:r>
        <w:rPr>
          <w:b/>
          <w:bCs/>
          <w:sz w:val="32"/>
          <w:szCs w:val="32"/>
        </w:rPr>
        <w:t xml:space="preserve">                                                </w:t>
      </w:r>
    </w:p>
    <w:p w14:paraId="3C80F66E" w14:textId="77777777" w:rsidR="005937A4" w:rsidRPr="00F41CF3" w:rsidRDefault="005937A4" w:rsidP="005937A4">
      <w:pPr>
        <w:rPr>
          <w:rFonts w:ascii="Calibri Light" w:hAnsi="Calibri Light" w:cs="Calibri Light"/>
          <w:b/>
          <w:bCs/>
          <w:sz w:val="32"/>
          <w:szCs w:val="32"/>
        </w:rPr>
      </w:pPr>
      <w:r w:rsidRPr="00F41CF3">
        <w:rPr>
          <w:rFonts w:ascii="Calibri Light" w:hAnsi="Calibri Light" w:cs="Calibri Light"/>
          <w:b/>
          <w:bCs/>
          <w:sz w:val="32"/>
          <w:szCs w:val="32"/>
        </w:rPr>
        <w:t>Gold Award: 40 points to includ</w:t>
      </w:r>
      <w:r>
        <w:rPr>
          <w:rFonts w:ascii="Calibri Light" w:hAnsi="Calibri Light" w:cs="Calibri Light"/>
          <w:b/>
          <w:bCs/>
          <w:sz w:val="32"/>
          <w:szCs w:val="32"/>
        </w:rPr>
        <w:t>e</w:t>
      </w:r>
      <w:r w:rsidRPr="00F41CF3">
        <w:rPr>
          <w:rFonts w:ascii="Calibri Light" w:hAnsi="Calibri Light" w:cs="Calibri Light"/>
          <w:b/>
          <w:bCs/>
          <w:sz w:val="32"/>
          <w:szCs w:val="32"/>
        </w:rPr>
        <w:t xml:space="preserve"> meeting all the points from the Silver Award</w:t>
      </w:r>
    </w:p>
    <w:p w14:paraId="02EEE227" w14:textId="7B0A07AA" w:rsidR="00AE7DBD" w:rsidRDefault="00AE7DBD" w:rsidP="005937A4">
      <w:pPr>
        <w:rPr>
          <w:rFonts w:ascii="Calibri" w:hAnsi="Calibri" w:cs="Calibri"/>
          <w:b/>
          <w:bCs/>
          <w:sz w:val="24"/>
          <w:szCs w:val="24"/>
        </w:rPr>
      </w:pPr>
      <w:r>
        <w:rPr>
          <w:rFonts w:ascii="Calibri" w:hAnsi="Calibri" w:cs="Calibri"/>
          <w:b/>
          <w:bCs/>
          <w:sz w:val="24"/>
          <w:szCs w:val="24"/>
        </w:rPr>
        <w:t xml:space="preserve">Caring for God’s Acre -  for very useful resources and ideas. </w:t>
      </w:r>
      <w:hyperlink r:id="rId27" w:history="1">
        <w:r w:rsidRPr="00AE7DBD">
          <w:rPr>
            <w:rStyle w:val="Hyperlink"/>
            <w:rFonts w:ascii="Calibri" w:hAnsi="Calibri" w:cs="Calibri"/>
            <w:b/>
            <w:bCs/>
            <w:sz w:val="24"/>
            <w:szCs w:val="24"/>
          </w:rPr>
          <w:t>https://www.caringforgodsacre.org.uk/</w:t>
        </w:r>
      </w:hyperlink>
    </w:p>
    <w:p w14:paraId="3A7AA3EA" w14:textId="0E2F89D1" w:rsidR="005937A4" w:rsidRPr="00AE7DBD" w:rsidRDefault="006663AE" w:rsidP="005937A4">
      <w:pPr>
        <w:rPr>
          <w:rFonts w:ascii="Calibri" w:hAnsi="Calibri" w:cs="Calibri"/>
          <w:sz w:val="24"/>
          <w:szCs w:val="24"/>
        </w:rPr>
      </w:pPr>
      <w:r>
        <w:rPr>
          <w:rFonts w:ascii="Calibri" w:hAnsi="Calibri" w:cs="Calibri"/>
          <w:b/>
          <w:bCs/>
          <w:sz w:val="24"/>
          <w:szCs w:val="24"/>
        </w:rPr>
        <w:t>Could your Churchyard be a</w:t>
      </w:r>
      <w:r w:rsidR="005937A4" w:rsidRPr="00AE7DBD">
        <w:rPr>
          <w:rFonts w:ascii="Calibri" w:hAnsi="Calibri" w:cs="Calibri"/>
          <w:b/>
          <w:bCs/>
          <w:sz w:val="24"/>
          <w:szCs w:val="24"/>
        </w:rPr>
        <w:t xml:space="preserve"> Quiet Garden</w:t>
      </w:r>
      <w:r>
        <w:rPr>
          <w:rFonts w:ascii="Calibri" w:hAnsi="Calibri" w:cs="Calibri"/>
          <w:b/>
          <w:bCs/>
          <w:sz w:val="24"/>
          <w:szCs w:val="24"/>
        </w:rPr>
        <w:t>?</w:t>
      </w:r>
      <w:r w:rsidR="005937A4" w:rsidRPr="00AE7DBD">
        <w:rPr>
          <w:rFonts w:ascii="Calibri" w:hAnsi="Calibri" w:cs="Calibri"/>
          <w:sz w:val="24"/>
          <w:szCs w:val="24"/>
        </w:rPr>
        <w:t xml:space="preserve">  </w:t>
      </w:r>
    </w:p>
    <w:p w14:paraId="0DEF2C91" w14:textId="499C8F53" w:rsidR="005937A4" w:rsidRPr="00AE7DBD" w:rsidRDefault="005937A4" w:rsidP="005937A4">
      <w:pPr>
        <w:rPr>
          <w:noProof/>
          <w:sz w:val="24"/>
          <w:szCs w:val="24"/>
        </w:rPr>
      </w:pPr>
      <w:r w:rsidRPr="00AE7DBD">
        <w:rPr>
          <w:noProof/>
          <w:sz w:val="24"/>
          <w:szCs w:val="24"/>
        </w:rPr>
        <w:t xml:space="preserve">Quiet Gardens are special places created for contemplation, prayer, stillness and rest. </w:t>
      </w:r>
      <w:r w:rsidR="00591704" w:rsidRPr="00AE7DBD">
        <w:rPr>
          <w:noProof/>
          <w:sz w:val="24"/>
          <w:szCs w:val="24"/>
        </w:rPr>
        <w:t xml:space="preserve">They </w:t>
      </w:r>
      <w:r w:rsidRPr="00AE7DBD">
        <w:rPr>
          <w:noProof/>
          <w:sz w:val="24"/>
          <w:szCs w:val="24"/>
        </w:rPr>
        <w:t xml:space="preserve">help promote the spiritual, mental and physical well being of those who use them. </w:t>
      </w:r>
    </w:p>
    <w:p w14:paraId="379D7E77" w14:textId="76B4130D" w:rsidR="00AE7DBD" w:rsidRDefault="005937A4" w:rsidP="005937A4">
      <w:pPr>
        <w:rPr>
          <w:rStyle w:val="Hyperlink"/>
          <w:rFonts w:ascii="Calibri" w:hAnsi="Calibri" w:cs="Calibri"/>
          <w:sz w:val="24"/>
          <w:szCs w:val="24"/>
        </w:rPr>
      </w:pPr>
      <w:r w:rsidRPr="00AE7DBD">
        <w:rPr>
          <w:noProof/>
          <w:sz w:val="24"/>
          <w:szCs w:val="24"/>
        </w:rPr>
        <w:t xml:space="preserve">Not all Quiet Gardens are found in churchyards, although the latter can be very suitable  locations. </w:t>
      </w:r>
      <w:r w:rsidRPr="00AE7DBD">
        <w:rPr>
          <w:rFonts w:ascii="Calibri" w:hAnsi="Calibri" w:cs="Calibri"/>
          <w:sz w:val="24"/>
          <w:szCs w:val="24"/>
        </w:rPr>
        <w:t xml:space="preserve"> Quiet Gardens have some seating  and may be partially enclosed by trees, shrubs and flowers. The website provides more information. </w:t>
      </w:r>
      <w:hyperlink r:id="rId28" w:history="1">
        <w:r w:rsidRPr="00AE7DBD">
          <w:rPr>
            <w:rStyle w:val="Hyperlink"/>
            <w:rFonts w:ascii="Calibri" w:hAnsi="Calibri" w:cs="Calibri"/>
            <w:sz w:val="24"/>
            <w:szCs w:val="24"/>
          </w:rPr>
          <w:t>https://quietgarden.org/</w:t>
        </w:r>
      </w:hyperlink>
      <w:r w:rsidRPr="00AE7DBD">
        <w:rPr>
          <w:rStyle w:val="Hyperlink"/>
          <w:rFonts w:ascii="Calibri" w:hAnsi="Calibri" w:cs="Calibri"/>
          <w:sz w:val="24"/>
          <w:szCs w:val="24"/>
        </w:rPr>
        <w:t xml:space="preserve">     </w:t>
      </w:r>
    </w:p>
    <w:p w14:paraId="5B24A4F2" w14:textId="77777777" w:rsidR="007F1AC2" w:rsidRDefault="007F1AC2" w:rsidP="005937A4">
      <w:pPr>
        <w:rPr>
          <w:rStyle w:val="Hyperlink"/>
          <w:rFonts w:ascii="Calibri" w:hAnsi="Calibri" w:cs="Calibri"/>
          <w:sz w:val="24"/>
          <w:szCs w:val="24"/>
        </w:rPr>
      </w:pPr>
    </w:p>
    <w:p w14:paraId="39006309" w14:textId="0AE44154" w:rsidR="007F1AC2" w:rsidRDefault="007F1AC2" w:rsidP="007F1AC2">
      <w:pPr>
        <w:pStyle w:val="NormalWeb"/>
      </w:pPr>
      <w:r>
        <w:rPr>
          <w:noProof/>
        </w:rPr>
        <w:lastRenderedPageBreak/>
        <w:drawing>
          <wp:inline distT="0" distB="0" distL="0" distR="0" wp14:anchorId="4FBDA218" wp14:editId="43753B11">
            <wp:extent cx="4476750" cy="3357563"/>
            <wp:effectExtent l="0" t="0" r="0" b="0"/>
            <wp:docPr id="1995439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0" cy="3357563"/>
                    </a:xfrm>
                    <a:prstGeom prst="rect">
                      <a:avLst/>
                    </a:prstGeom>
                    <a:noFill/>
                    <a:ln>
                      <a:noFill/>
                    </a:ln>
                  </pic:spPr>
                </pic:pic>
              </a:graphicData>
            </a:graphic>
          </wp:inline>
        </w:drawing>
      </w:r>
    </w:p>
    <w:p w14:paraId="412A93A3" w14:textId="77777777" w:rsidR="007F1AC2" w:rsidRDefault="007F1AC2" w:rsidP="005937A4">
      <w:pPr>
        <w:rPr>
          <w:rStyle w:val="Hyperlink"/>
          <w:rFonts w:ascii="Calibri" w:hAnsi="Calibri" w:cs="Calibri"/>
          <w:sz w:val="24"/>
          <w:szCs w:val="24"/>
        </w:rPr>
      </w:pPr>
    </w:p>
    <w:p w14:paraId="76A07C6A" w14:textId="77777777" w:rsidR="00AE7DBD" w:rsidRDefault="00AE7DBD" w:rsidP="005937A4">
      <w:pPr>
        <w:rPr>
          <w:rStyle w:val="Hyperlink"/>
          <w:rFonts w:ascii="Calibri" w:hAnsi="Calibri" w:cs="Calibri"/>
          <w:sz w:val="24"/>
          <w:szCs w:val="24"/>
        </w:rPr>
      </w:pPr>
    </w:p>
    <w:p w14:paraId="2B8D6103" w14:textId="1EC1972F" w:rsidR="005937A4" w:rsidRPr="00AE7DBD" w:rsidRDefault="005937A4" w:rsidP="005937A4">
      <w:pPr>
        <w:rPr>
          <w:rFonts w:ascii="Calibri" w:hAnsi="Calibri" w:cs="Calibri"/>
          <w:sz w:val="24"/>
          <w:szCs w:val="24"/>
        </w:rPr>
      </w:pPr>
      <w:r w:rsidRPr="00AE7DBD">
        <w:rPr>
          <w:rStyle w:val="Hyperlink"/>
          <w:rFonts w:ascii="Calibri" w:hAnsi="Calibri" w:cs="Calibri"/>
          <w:sz w:val="24"/>
          <w:szCs w:val="24"/>
        </w:rPr>
        <w:t xml:space="preserve">        </w:t>
      </w:r>
    </w:p>
    <w:p w14:paraId="69CF7B9E" w14:textId="77777777" w:rsidR="005937A4" w:rsidRPr="00AE7DBD" w:rsidRDefault="005937A4" w:rsidP="005937A4">
      <w:pPr>
        <w:rPr>
          <w:rFonts w:ascii="Calibri" w:hAnsi="Calibri" w:cs="Calibri"/>
          <w:sz w:val="24"/>
          <w:szCs w:val="24"/>
        </w:rPr>
      </w:pPr>
      <w:r w:rsidRPr="00AE7DBD">
        <w:rPr>
          <w:rFonts w:ascii="Calibri" w:hAnsi="Calibri" w:cs="Calibri"/>
          <w:sz w:val="24"/>
          <w:szCs w:val="24"/>
        </w:rPr>
        <w:t xml:space="preserve">           </w:t>
      </w:r>
    </w:p>
    <w:p w14:paraId="4FC35169" w14:textId="77777777" w:rsidR="004F368D" w:rsidRDefault="004F368D"/>
    <w:sectPr w:rsidR="004F368D" w:rsidSect="0074161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68D"/>
    <w:rsid w:val="00304359"/>
    <w:rsid w:val="004F368D"/>
    <w:rsid w:val="00591704"/>
    <w:rsid w:val="005937A4"/>
    <w:rsid w:val="006663AE"/>
    <w:rsid w:val="006F2CC2"/>
    <w:rsid w:val="0074161E"/>
    <w:rsid w:val="007B07B2"/>
    <w:rsid w:val="007F1AC2"/>
    <w:rsid w:val="007F322F"/>
    <w:rsid w:val="008D7C39"/>
    <w:rsid w:val="009867D6"/>
    <w:rsid w:val="009C785B"/>
    <w:rsid w:val="00AE7DBD"/>
    <w:rsid w:val="00B041FF"/>
    <w:rsid w:val="00B14D9E"/>
    <w:rsid w:val="00BF5516"/>
    <w:rsid w:val="00D16A63"/>
    <w:rsid w:val="00E05A63"/>
    <w:rsid w:val="00E73F07"/>
    <w:rsid w:val="00F65AD6"/>
    <w:rsid w:val="00F935F7"/>
    <w:rsid w:val="00FB55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305A5"/>
  <w15:chartTrackingRefBased/>
  <w15:docId w15:val="{C9B0DB50-96D5-46DA-84CA-349EDD0B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7A4"/>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37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7A4"/>
    <w:rPr>
      <w:rFonts w:asciiTheme="majorHAnsi" w:eastAsiaTheme="majorEastAsia" w:hAnsiTheme="majorHAnsi" w:cstheme="majorBidi"/>
      <w:spacing w:val="-10"/>
      <w:kern w:val="28"/>
      <w:sz w:val="56"/>
      <w:szCs w:val="56"/>
      <w14:ligatures w14:val="none"/>
    </w:rPr>
  </w:style>
  <w:style w:type="table" w:styleId="TableGrid">
    <w:name w:val="Table Grid"/>
    <w:basedOn w:val="TableNormal"/>
    <w:uiPriority w:val="39"/>
    <w:rsid w:val="005937A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37A4"/>
    <w:rPr>
      <w:color w:val="0000FF"/>
      <w:u w:val="single"/>
    </w:rPr>
  </w:style>
  <w:style w:type="character" w:customStyle="1" w:styleId="jpfdse">
    <w:name w:val="jpfdse"/>
    <w:basedOn w:val="DefaultParagraphFont"/>
    <w:rsid w:val="005937A4"/>
  </w:style>
  <w:style w:type="character" w:styleId="UnresolvedMention">
    <w:name w:val="Unresolved Mention"/>
    <w:basedOn w:val="DefaultParagraphFont"/>
    <w:uiPriority w:val="99"/>
    <w:semiHidden/>
    <w:unhideWhenUsed/>
    <w:rsid w:val="00AE7DBD"/>
    <w:rPr>
      <w:color w:val="605E5C"/>
      <w:shd w:val="clear" w:color="auto" w:fill="E1DFDD"/>
    </w:rPr>
  </w:style>
  <w:style w:type="paragraph" w:styleId="NormalWeb">
    <w:name w:val="Normal (Web)"/>
    <w:basedOn w:val="Normal"/>
    <w:uiPriority w:val="99"/>
    <w:semiHidden/>
    <w:unhideWhenUsed/>
    <w:rsid w:val="007F1AC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16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hyperlink" Target="https://www.cambsmammalgroup.org.uk/"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hyperlink" Target="https://quietgarden.org/"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https://www.caringforgodsacre.org.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6</Pages>
  <Words>1269</Words>
  <Characters>7237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Cook</dc:creator>
  <cp:keywords/>
  <dc:description/>
  <cp:lastModifiedBy>Holli Bielby</cp:lastModifiedBy>
  <cp:revision>20</cp:revision>
  <dcterms:created xsi:type="dcterms:W3CDTF">2024-01-04T18:27:00Z</dcterms:created>
  <dcterms:modified xsi:type="dcterms:W3CDTF">2024-03-11T16:18:00Z</dcterms:modified>
</cp:coreProperties>
</file>